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36300A" w:rsidRPr="00A2316B" w:rsidRDefault="0036300A" w:rsidP="0036300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Cs w:val="20"/>
          <w:lang w:eastAsia="ja-JP"/>
        </w:rPr>
      </w:pPr>
      <w:r w:rsidRPr="00A2316B">
        <w:rPr>
          <w:rFonts w:ascii="Times New Roman" w:eastAsia="MS Mincho" w:hAnsi="Times New Roman" w:cs="Times New Roman"/>
          <w:b/>
          <w:szCs w:val="20"/>
          <w:lang w:eastAsia="ja-JP"/>
        </w:rPr>
        <w:t>Министерство образования и науки Российской Федерации</w:t>
      </w:r>
    </w:p>
    <w:p w:rsidR="0036300A" w:rsidRPr="00A2316B" w:rsidRDefault="0036300A" w:rsidP="0036300A">
      <w:pPr>
        <w:spacing w:after="0" w:line="240" w:lineRule="auto"/>
        <w:jc w:val="center"/>
        <w:rPr>
          <w:rFonts w:ascii="Times New Roman" w:eastAsia="MS Mincho" w:hAnsi="Times New Roman" w:cs="Times New Roman"/>
          <w:szCs w:val="20"/>
          <w:lang w:eastAsia="ja-JP"/>
        </w:rPr>
      </w:pPr>
      <w:r w:rsidRPr="00A2316B">
        <w:rPr>
          <w:rFonts w:ascii="Times New Roman" w:eastAsia="MS Mincho" w:hAnsi="Times New Roman" w:cs="Times New Roman"/>
          <w:szCs w:val="20"/>
          <w:lang w:eastAsia="ja-JP"/>
        </w:rPr>
        <w:t>Министерство общего и профессионального образования  Ростовской области</w:t>
      </w:r>
    </w:p>
    <w:p w:rsidR="0036300A" w:rsidRPr="00A2316B" w:rsidRDefault="0036300A" w:rsidP="0036300A">
      <w:pPr>
        <w:spacing w:after="0" w:line="240" w:lineRule="auto"/>
        <w:jc w:val="center"/>
        <w:rPr>
          <w:rFonts w:ascii="Times New Roman" w:eastAsia="MS Mincho" w:hAnsi="Times New Roman" w:cs="Times New Roman"/>
          <w:sz w:val="6"/>
          <w:szCs w:val="20"/>
          <w:lang w:eastAsia="ja-JP"/>
        </w:rPr>
      </w:pPr>
    </w:p>
    <w:tbl>
      <w:tblPr>
        <w:tblStyle w:val="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"/>
        <w:gridCol w:w="8991"/>
      </w:tblGrid>
      <w:tr w:rsidR="0036300A" w:rsidRPr="00A2316B" w:rsidTr="00D64962">
        <w:tc>
          <w:tcPr>
            <w:tcW w:w="86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hideMark/>
          </w:tcPr>
          <w:p w:rsidR="0036300A" w:rsidRPr="00A2316B" w:rsidRDefault="0036300A" w:rsidP="00D64962">
            <w:pPr>
              <w:jc w:val="right"/>
              <w:rPr>
                <w:rFonts w:ascii="Calibri" w:hAnsi="Calibri"/>
                <w:sz w:val="24"/>
                <w:lang w:eastAsia="ja-JP"/>
              </w:rPr>
            </w:pPr>
            <w:r w:rsidRPr="00A2316B">
              <w:rPr>
                <w:rFonts w:ascii="Calibri" w:eastAsiaTheme="minorHAnsi" w:hAnsi="Calibri" w:cstheme="minorBidi"/>
                <w:sz w:val="24"/>
                <w:szCs w:val="22"/>
                <w:lang w:eastAsia="ja-JP"/>
              </w:rPr>
              <w:object w:dxaOrig="645" w:dyaOrig="8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.8pt;height:43.55pt" o:ole="">
                  <v:imagedata r:id="rId6" o:title=""/>
                </v:shape>
                <o:OLEObject Type="Embed" ProgID="CorelDRAW.Graphic.6" ShapeID="_x0000_i1025" DrawAspect="Content" ObjectID="_1676374999" r:id="rId7"/>
              </w:object>
            </w:r>
          </w:p>
        </w:tc>
        <w:tc>
          <w:tcPr>
            <w:tcW w:w="899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36300A" w:rsidRPr="00A2316B" w:rsidRDefault="008A4E42" w:rsidP="00D64962">
            <w:pPr>
              <w:jc w:val="center"/>
              <w:rPr>
                <w:rFonts w:ascii="Arial Narrow" w:hAnsi="Arial Narrow"/>
                <w:color w:val="000000"/>
                <w:sz w:val="18"/>
                <w:lang w:eastAsia="ja-JP"/>
              </w:rPr>
            </w:pPr>
            <w:r>
              <w:rPr>
                <w:rFonts w:ascii="Arial Narrow" w:eastAsia="MS Mincho" w:hAnsi="Arial Narrow"/>
                <w:color w:val="000000"/>
                <w:sz w:val="18"/>
                <w:lang w:eastAsia="ja-JP"/>
              </w:rPr>
              <w:t>г</w:t>
            </w:r>
            <w:r w:rsidR="0036300A" w:rsidRPr="00A2316B">
              <w:rPr>
                <w:rFonts w:ascii="Arial Narrow" w:eastAsia="MS Mincho" w:hAnsi="Arial Narrow"/>
                <w:color w:val="000000"/>
                <w:sz w:val="18"/>
                <w:lang w:eastAsia="ja-JP"/>
              </w:rPr>
              <w:t xml:space="preserve">осударственное бюджетное </w:t>
            </w:r>
            <w:r w:rsidR="0038106E">
              <w:rPr>
                <w:rFonts w:ascii="Arial Narrow" w:eastAsia="MS Mincho" w:hAnsi="Arial Narrow"/>
                <w:color w:val="000000"/>
                <w:sz w:val="18"/>
                <w:lang w:eastAsia="ja-JP"/>
              </w:rPr>
              <w:t xml:space="preserve">профессиональное </w:t>
            </w:r>
            <w:r w:rsidR="0036300A" w:rsidRPr="00A2316B">
              <w:rPr>
                <w:rFonts w:ascii="Arial Narrow" w:eastAsia="MS Mincho" w:hAnsi="Arial Narrow"/>
                <w:color w:val="000000"/>
                <w:sz w:val="18"/>
                <w:lang w:eastAsia="ja-JP"/>
              </w:rPr>
              <w:t>образовательное учреждение Ростовской области</w:t>
            </w:r>
          </w:p>
          <w:p w:rsidR="0036300A" w:rsidRPr="00A2316B" w:rsidRDefault="00C63E95" w:rsidP="00D64962">
            <w:pPr>
              <w:jc w:val="center"/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  <w:lang w:eastAsia="ja-JP"/>
              </w:rPr>
            </w:pPr>
            <w:r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  <w:lang w:eastAsia="ja-JP"/>
              </w:rPr>
              <w:t>«</w:t>
            </w:r>
            <w:r w:rsidR="0036300A" w:rsidRPr="00A2316B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  <w:lang w:eastAsia="ja-JP"/>
              </w:rPr>
              <w:t>Батайский  техникум  информационных  технологий</w:t>
            </w:r>
          </w:p>
          <w:p w:rsidR="0036300A" w:rsidRPr="00A2316B" w:rsidRDefault="0036300A" w:rsidP="00C63E95">
            <w:pPr>
              <w:jc w:val="center"/>
              <w:rPr>
                <w:rFonts w:ascii="Calibri" w:hAnsi="Calibri"/>
                <w:b/>
                <w:sz w:val="24"/>
                <w:szCs w:val="24"/>
                <w:lang w:eastAsia="ja-JP"/>
              </w:rPr>
            </w:pPr>
            <w:r w:rsidRPr="00A2316B">
              <w:rPr>
                <w:rFonts w:ascii="Arial Narrow" w:eastAsia="MS Mincho" w:hAnsi="Arial Narrow"/>
                <w:b/>
                <w:color w:val="000000"/>
                <w:spacing w:val="30"/>
                <w:sz w:val="28"/>
                <w:szCs w:val="24"/>
                <w:lang w:eastAsia="ja-JP"/>
              </w:rPr>
              <w:t>и  радиоэлектроники  «</w:t>
            </w:r>
            <w:r w:rsidRPr="00A2316B">
              <w:rPr>
                <w:rFonts w:ascii="Arial Narrow" w:eastAsia="MS Mincho" w:hAnsi="Arial Narrow"/>
                <w:b/>
                <w:spacing w:val="30"/>
                <w:sz w:val="28"/>
                <w:szCs w:val="24"/>
                <w:lang w:eastAsia="ja-JP"/>
              </w:rPr>
              <w:t xml:space="preserve">Донинтех»  </w:t>
            </w:r>
            <w:r w:rsidRPr="00A2316B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(ГБ</w:t>
            </w:r>
            <w:r w:rsidR="00F35378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П</w:t>
            </w:r>
            <w:r w:rsidRPr="00A2316B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 xml:space="preserve">ОУ РО </w:t>
            </w:r>
            <w:r w:rsidR="00C63E95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«</w:t>
            </w:r>
            <w:r w:rsidRPr="00A2316B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БТИТиР</w:t>
            </w:r>
            <w:r w:rsidR="00C63E95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»</w:t>
            </w:r>
            <w:r w:rsidRPr="00A2316B">
              <w:rPr>
                <w:rFonts w:ascii="Arial Narrow" w:eastAsia="MS Mincho" w:hAnsi="Arial Narrow"/>
                <w:b/>
                <w:spacing w:val="14"/>
                <w:sz w:val="28"/>
                <w:szCs w:val="24"/>
                <w:lang w:eastAsia="ja-JP"/>
              </w:rPr>
              <w:t>)</w:t>
            </w:r>
          </w:p>
        </w:tc>
      </w:tr>
    </w:tbl>
    <w:p w:rsidR="0036300A" w:rsidRPr="00015CD4" w:rsidRDefault="0036300A" w:rsidP="003630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E453EE" w:rsidRPr="0004661D" w:rsidRDefault="00E453EE" w:rsidP="00E453EE">
      <w:pPr>
        <w:spacing w:after="0" w:line="240" w:lineRule="auto"/>
        <w:ind w:left="709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E453EE" w:rsidRPr="00CD77C0" w:rsidRDefault="00E453EE" w:rsidP="00CD77C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0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  <w:r w:rsidRPr="0004661D">
        <w:rPr>
          <w:rFonts w:ascii="Times New Roman" w:eastAsia="Calibri" w:hAnsi="Times New Roman" w:cs="Times New Roman"/>
          <w:b/>
          <w:sz w:val="52"/>
          <w:szCs w:val="52"/>
          <w:lang w:eastAsia="ru-RU"/>
        </w:rPr>
        <w:t xml:space="preserve">Рабочая программа </w:t>
      </w: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52"/>
          <w:szCs w:val="52"/>
          <w:lang w:eastAsia="ru-RU"/>
        </w:rPr>
      </w:pPr>
      <w:r w:rsidRPr="0004661D">
        <w:rPr>
          <w:rFonts w:ascii="Times New Roman" w:eastAsia="Calibri" w:hAnsi="Times New Roman" w:cs="Times New Roman"/>
          <w:b/>
          <w:sz w:val="52"/>
          <w:szCs w:val="52"/>
          <w:lang w:eastAsia="ru-RU"/>
        </w:rPr>
        <w:t>учебной дисциплины</w:t>
      </w: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C274CF" w:rsidRPr="00C274CF" w:rsidRDefault="0038106E" w:rsidP="00C274C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ОП.03 О</w:t>
      </w:r>
      <w:r w:rsidR="00C274CF" w:rsidRPr="00C274C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сновы электроники и цифровой схемотехники</w:t>
      </w:r>
    </w:p>
    <w:p w:rsidR="00E453EE" w:rsidRPr="00EB3AEB" w:rsidRDefault="00E453EE" w:rsidP="00EB3AEB">
      <w:pPr>
        <w:spacing w:after="0"/>
        <w:jc w:val="center"/>
        <w:rPr>
          <w:rFonts w:ascii="Times New Roman" w:eastAsia="Calibri" w:hAnsi="Times New Roman" w:cs="Times New Roman"/>
          <w:sz w:val="32"/>
          <w:szCs w:val="32"/>
        </w:rPr>
      </w:pPr>
    </w:p>
    <w:p w:rsidR="00EB3AEB" w:rsidRDefault="00E453EE" w:rsidP="00EB3AE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B3AEB">
        <w:rPr>
          <w:rFonts w:ascii="Times New Roman" w:eastAsia="Calibri" w:hAnsi="Times New Roman" w:cs="Times New Roman"/>
          <w:b/>
          <w:sz w:val="32"/>
          <w:szCs w:val="32"/>
        </w:rPr>
        <w:t>профессии НПО</w:t>
      </w:r>
    </w:p>
    <w:p w:rsidR="00FB5636" w:rsidRPr="00EB3AEB" w:rsidRDefault="00FB5636" w:rsidP="00EB3AE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E453EE" w:rsidRPr="00EB3AEB" w:rsidRDefault="004377EB" w:rsidP="00EB3AE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09.01.03</w:t>
      </w:r>
      <w:r w:rsidR="00EB3AEB" w:rsidRPr="00EB3AEB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="00E453EE" w:rsidRPr="00EB3AEB">
        <w:rPr>
          <w:rFonts w:ascii="Times New Roman" w:eastAsia="Calibri" w:hAnsi="Times New Roman" w:cs="Times New Roman"/>
          <w:b/>
          <w:sz w:val="32"/>
          <w:szCs w:val="32"/>
        </w:rPr>
        <w:t>«Мастер по обработке цифровой информации» на базе основного общего образования с получением среднего (полного) общего образования.</w:t>
      </w:r>
    </w:p>
    <w:p w:rsidR="00E453EE" w:rsidRPr="0004661D" w:rsidRDefault="00E453EE" w:rsidP="00E453EE">
      <w:pPr>
        <w:tabs>
          <w:tab w:val="left" w:pos="1110"/>
        </w:tabs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453EE" w:rsidRPr="0004661D" w:rsidRDefault="00E453EE" w:rsidP="00EB3AEB">
      <w:pPr>
        <w:spacing w:after="0" w:line="240" w:lineRule="auto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453EE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283F64" w:rsidRDefault="00283F64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283F64" w:rsidRPr="0004661D" w:rsidRDefault="00283F64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</w:p>
    <w:p w:rsidR="00E453EE" w:rsidRPr="0004661D" w:rsidRDefault="00E453EE" w:rsidP="00E453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04661D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Батайск</w:t>
      </w:r>
    </w:p>
    <w:p w:rsidR="00E453EE" w:rsidRPr="00FB5636" w:rsidRDefault="00843B77" w:rsidP="00FB563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2020</w:t>
      </w:r>
      <w:r w:rsidR="008A4E4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 xml:space="preserve"> </w:t>
      </w:r>
      <w:r w:rsidR="00E453EE" w:rsidRPr="0004661D">
        <w:rPr>
          <w:rFonts w:ascii="Times New Roman" w:eastAsia="Calibri" w:hAnsi="Times New Roman" w:cs="Times New Roman"/>
          <w:sz w:val="28"/>
          <w:szCs w:val="20"/>
          <w:lang w:eastAsia="ru-RU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08"/>
        <w:gridCol w:w="1200"/>
        <w:gridCol w:w="4347"/>
      </w:tblGrid>
      <w:tr w:rsidR="0038106E" w:rsidRPr="0004661D" w:rsidTr="00061588">
        <w:tc>
          <w:tcPr>
            <w:tcW w:w="4308" w:type="dxa"/>
          </w:tcPr>
          <w:p w:rsidR="0038106E" w:rsidRPr="00A11A8D" w:rsidRDefault="0038106E" w:rsidP="00D6496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lastRenderedPageBreak/>
              <w:t>Одобрена</w:t>
            </w:r>
          </w:p>
          <w:p w:rsidR="0038106E" w:rsidRPr="00A11A8D" w:rsidRDefault="0038106E" w:rsidP="00D6496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 xml:space="preserve">ЦМК </w:t>
            </w:r>
            <w:r w:rsidR="00283F64">
              <w:rPr>
                <w:rFonts w:ascii="Times New Roman" w:eastAsia="MS Mincho" w:hAnsi="Times New Roman"/>
                <w:sz w:val="24"/>
                <w:szCs w:val="24"/>
              </w:rPr>
              <w:t>технических дисциплин</w:t>
            </w:r>
          </w:p>
          <w:p w:rsidR="0038106E" w:rsidRPr="00A11A8D" w:rsidRDefault="00356EC5" w:rsidP="00D6496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>
              <w:rPr>
                <w:rFonts w:ascii="Times New Roman" w:eastAsia="MS Mincho" w:hAnsi="Times New Roman"/>
                <w:sz w:val="24"/>
                <w:szCs w:val="24"/>
              </w:rPr>
              <w:t>протокол № 1</w:t>
            </w:r>
            <w:r w:rsidR="00B50DF9">
              <w:rPr>
                <w:rFonts w:ascii="Times New Roman" w:eastAsia="MS Mincho" w:hAnsi="Times New Roman"/>
                <w:sz w:val="24"/>
                <w:szCs w:val="24"/>
              </w:rPr>
              <w:t xml:space="preserve">  от 31</w:t>
            </w:r>
            <w:r w:rsidR="0038106E" w:rsidRPr="00A11A8D">
              <w:rPr>
                <w:rFonts w:ascii="Times New Roman" w:eastAsia="MS Mincho" w:hAnsi="Times New Roman"/>
                <w:sz w:val="24"/>
                <w:szCs w:val="24"/>
              </w:rPr>
              <w:t>.0</w:t>
            </w:r>
            <w:r w:rsidR="00843B77">
              <w:rPr>
                <w:rFonts w:ascii="Times New Roman" w:eastAsia="MS Mincho" w:hAnsi="Times New Roman"/>
                <w:sz w:val="24"/>
                <w:szCs w:val="24"/>
              </w:rPr>
              <w:t>8.2020</w:t>
            </w:r>
          </w:p>
          <w:p w:rsidR="0038106E" w:rsidRPr="00A11A8D" w:rsidRDefault="0038106E" w:rsidP="00D64962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>Председатель ЦМК</w:t>
            </w:r>
          </w:p>
          <w:p w:rsidR="0038106E" w:rsidRPr="00A11A8D" w:rsidRDefault="0038106E" w:rsidP="00283F64">
            <w:pPr>
              <w:spacing w:after="0" w:line="240" w:lineRule="auto"/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>__________</w:t>
            </w:r>
            <w:r w:rsidR="00283F64">
              <w:rPr>
                <w:rFonts w:ascii="Times New Roman" w:eastAsia="MS Mincho" w:hAnsi="Times New Roman"/>
                <w:sz w:val="24"/>
                <w:szCs w:val="24"/>
              </w:rPr>
              <w:t>Т.М. Макашина</w:t>
            </w: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00" w:type="dxa"/>
          </w:tcPr>
          <w:p w:rsidR="0038106E" w:rsidRPr="00A11A8D" w:rsidRDefault="0038106E" w:rsidP="00D64962">
            <w:pPr>
              <w:spacing w:after="0" w:line="240" w:lineRule="auto"/>
              <w:jc w:val="both"/>
              <w:rPr>
                <w:rFonts w:ascii="Times New Roman" w:eastAsia="MS Mincho" w:hAnsi="Times New Roman"/>
                <w:color w:val="0000FF"/>
                <w:sz w:val="24"/>
                <w:szCs w:val="24"/>
                <w:u w:val="single"/>
              </w:rPr>
            </w:pPr>
          </w:p>
        </w:tc>
        <w:tc>
          <w:tcPr>
            <w:tcW w:w="4347" w:type="dxa"/>
          </w:tcPr>
          <w:p w:rsidR="0038106E" w:rsidRPr="00A11A8D" w:rsidRDefault="0038106E" w:rsidP="00D6496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>Утверждаю</w:t>
            </w:r>
          </w:p>
          <w:p w:rsidR="0038106E" w:rsidRPr="00A11A8D" w:rsidRDefault="0038106E" w:rsidP="00D6496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>Зам. директора по УМР</w:t>
            </w:r>
          </w:p>
          <w:p w:rsidR="0038106E" w:rsidRPr="00A11A8D" w:rsidRDefault="0038106E" w:rsidP="00D6496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>__________  Л.В.Рябых</w:t>
            </w:r>
          </w:p>
          <w:p w:rsidR="0038106E" w:rsidRPr="00A11A8D" w:rsidRDefault="0038106E" w:rsidP="00D64962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</w:rPr>
            </w:pPr>
          </w:p>
          <w:p w:rsidR="0038106E" w:rsidRPr="00A11A8D" w:rsidRDefault="0038106E" w:rsidP="00B50DF9">
            <w:pPr>
              <w:spacing w:after="0" w:line="240" w:lineRule="auto"/>
              <w:rPr>
                <w:rFonts w:ascii="Times New Roman" w:eastAsia="MS Mincho" w:hAnsi="Times New Roman"/>
                <w:sz w:val="24"/>
                <w:szCs w:val="24"/>
              </w:rPr>
            </w:pP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 xml:space="preserve">         </w:t>
            </w:r>
            <w:r>
              <w:rPr>
                <w:rFonts w:ascii="Times New Roman" w:eastAsia="MS Mincho" w:hAnsi="Times New Roman"/>
                <w:sz w:val="24"/>
                <w:szCs w:val="24"/>
              </w:rPr>
              <w:t xml:space="preserve">     </w:t>
            </w:r>
            <w:r w:rsidRPr="00A11A8D">
              <w:rPr>
                <w:rFonts w:ascii="Times New Roman" w:eastAsia="MS Mincho" w:hAnsi="Times New Roman"/>
                <w:sz w:val="24"/>
                <w:szCs w:val="24"/>
              </w:rPr>
              <w:t xml:space="preserve"> </w:t>
            </w:r>
            <w:r w:rsidR="00D64962">
              <w:rPr>
                <w:rFonts w:ascii="Times New Roman" w:eastAsia="MS Mincho" w:hAnsi="Times New Roman"/>
                <w:sz w:val="24"/>
                <w:szCs w:val="24"/>
              </w:rPr>
              <w:t>3</w:t>
            </w:r>
            <w:r w:rsidR="00B50DF9">
              <w:rPr>
                <w:rFonts w:ascii="Times New Roman" w:eastAsia="MS Mincho" w:hAnsi="Times New Roman"/>
                <w:sz w:val="24"/>
                <w:szCs w:val="24"/>
              </w:rPr>
              <w:t>1</w:t>
            </w:r>
            <w:r w:rsidR="00D64962" w:rsidRPr="00A11A8D">
              <w:rPr>
                <w:rFonts w:ascii="Times New Roman" w:eastAsia="MS Mincho" w:hAnsi="Times New Roman"/>
                <w:sz w:val="24"/>
                <w:szCs w:val="24"/>
              </w:rPr>
              <w:t>.0</w:t>
            </w:r>
            <w:r w:rsidR="00843B77">
              <w:rPr>
                <w:rFonts w:ascii="Times New Roman" w:eastAsia="MS Mincho" w:hAnsi="Times New Roman"/>
                <w:sz w:val="24"/>
                <w:szCs w:val="24"/>
              </w:rPr>
              <w:t>8.2020</w:t>
            </w:r>
            <w:bookmarkStart w:id="0" w:name="_GoBack"/>
            <w:bookmarkEnd w:id="0"/>
          </w:p>
        </w:tc>
      </w:tr>
    </w:tbl>
    <w:p w:rsidR="00E453EE" w:rsidRPr="0004661D" w:rsidRDefault="00E453EE" w:rsidP="00E453E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FF"/>
          <w:sz w:val="28"/>
          <w:szCs w:val="28"/>
          <w:u w:val="single"/>
          <w:lang w:eastAsia="ru-RU"/>
        </w:rPr>
      </w:pPr>
    </w:p>
    <w:tbl>
      <w:tblPr>
        <w:tblW w:w="0" w:type="auto"/>
        <w:tblInd w:w="408" w:type="dxa"/>
        <w:tblLook w:val="01E0" w:firstRow="1" w:lastRow="1" w:firstColumn="1" w:lastColumn="1" w:noHBand="0" w:noVBand="0"/>
      </w:tblPr>
      <w:tblGrid>
        <w:gridCol w:w="8400"/>
      </w:tblGrid>
      <w:tr w:rsidR="00E453EE" w:rsidRPr="0004661D" w:rsidTr="00061588">
        <w:tc>
          <w:tcPr>
            <w:tcW w:w="8400" w:type="dxa"/>
          </w:tcPr>
          <w:p w:rsidR="00E453EE" w:rsidRDefault="00E453EE" w:rsidP="00FB56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0466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Рабочая программа учебной дисциплины </w:t>
            </w:r>
          </w:p>
          <w:p w:rsidR="00E453EE" w:rsidRPr="00F02532" w:rsidRDefault="00EB3AEB" w:rsidP="00FB563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основы электроники и цифровой схемотехники</w:t>
            </w:r>
          </w:p>
          <w:p w:rsidR="00E453EE" w:rsidRPr="0004661D" w:rsidRDefault="00E453EE" w:rsidP="00B50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005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0466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разработана на основе Федерального государственного образовательного стандарта (далее – ФГОС) </w:t>
            </w:r>
            <w:r w:rsidRPr="00BD00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 профессии НПО </w:t>
            </w:r>
            <w:r w:rsidR="004377E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09.01.03. </w:t>
            </w:r>
            <w:r w:rsidRPr="00BD005B">
              <w:rPr>
                <w:rFonts w:ascii="Times New Roman" w:eastAsia="Calibri" w:hAnsi="Times New Roman" w:cs="Times New Roman"/>
                <w:sz w:val="28"/>
                <w:szCs w:val="28"/>
              </w:rPr>
              <w:t>«Мастер по обработке цифровой информации» на базе основного общего образования с получением средне</w:t>
            </w:r>
            <w:r w:rsidR="00FB563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 (полного) общего образования </w:t>
            </w:r>
            <w:r w:rsidRPr="000466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(утв. приказом Министерства образования и науки РФ от </w:t>
            </w:r>
            <w:r w:rsidR="00EB3A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16 апреля 2010</w:t>
            </w:r>
            <w:r w:rsidRPr="0004661D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. N </w:t>
            </w:r>
            <w:r w:rsidR="00EB3AE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365</w:t>
            </w:r>
            <w:r w:rsidR="00B50DF9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).</w:t>
            </w:r>
          </w:p>
        </w:tc>
      </w:tr>
    </w:tbl>
    <w:p w:rsidR="00E453EE" w:rsidRPr="0004661D" w:rsidRDefault="00E453EE" w:rsidP="00E45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453EE" w:rsidRDefault="00E453EE" w:rsidP="00E453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4661D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Организация-разработчик</w:t>
      </w:r>
      <w:r w:rsidRPr="0004661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E453EE" w:rsidRPr="0004661D" w:rsidRDefault="00E453EE" w:rsidP="00E453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E453EE" w:rsidRPr="0004661D" w:rsidRDefault="00B50DF9" w:rsidP="00E45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50DF9">
        <w:rPr>
          <w:rFonts w:ascii="Times New Roman" w:eastAsia="Calibri" w:hAnsi="Times New Roman" w:cs="Times New Roman"/>
          <w:sz w:val="28"/>
          <w:szCs w:val="28"/>
          <w:lang w:eastAsia="ru-RU"/>
        </w:rPr>
        <w:t>ГБПОУ РО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453EE" w:rsidRPr="0004661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Батайский техникум информационных технологий </w:t>
      </w:r>
    </w:p>
    <w:p w:rsidR="00E453EE" w:rsidRPr="0004661D" w:rsidRDefault="00E453EE" w:rsidP="00E45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4661D">
        <w:rPr>
          <w:rFonts w:ascii="Times New Roman" w:eastAsia="Calibri" w:hAnsi="Times New Roman" w:cs="Times New Roman"/>
          <w:sz w:val="28"/>
          <w:szCs w:val="28"/>
          <w:lang w:eastAsia="ru-RU"/>
        </w:rPr>
        <w:t>и радиоэлектроники  «Донинтех»</w:t>
      </w:r>
    </w:p>
    <w:p w:rsidR="00E453EE" w:rsidRPr="0004661D" w:rsidRDefault="00E453EE" w:rsidP="00E453E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453EE" w:rsidRPr="00283F64" w:rsidRDefault="00E453EE" w:rsidP="00E453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283F6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Разработчик:</w:t>
      </w:r>
    </w:p>
    <w:p w:rsidR="00E453EE" w:rsidRPr="00283F64" w:rsidRDefault="00E453EE" w:rsidP="00E453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E453EE" w:rsidRPr="00283F64" w:rsidRDefault="00E453EE" w:rsidP="00E453E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83F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Харитонова И.П.                    Преподаватель                  </w:t>
      </w:r>
      <w:r w:rsidR="00C63E95" w:rsidRPr="00283F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«</w:t>
      </w:r>
      <w:r w:rsidRPr="00283F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БТИТиР</w:t>
      </w:r>
      <w:r w:rsidR="00C63E95" w:rsidRPr="00283F6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3700"/>
        <w:gridCol w:w="3147"/>
      </w:tblGrid>
      <w:tr w:rsidR="00E453EE" w:rsidRPr="00283F64" w:rsidTr="00061588">
        <w:tc>
          <w:tcPr>
            <w:tcW w:w="3008" w:type="dxa"/>
          </w:tcPr>
          <w:p w:rsidR="00E453EE" w:rsidRPr="00283F64" w:rsidRDefault="00FB5636" w:rsidP="00061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ru-RU"/>
              </w:rPr>
              <w:t xml:space="preserve">            ФИО</w:t>
            </w:r>
          </w:p>
        </w:tc>
        <w:tc>
          <w:tcPr>
            <w:tcW w:w="3700" w:type="dxa"/>
          </w:tcPr>
          <w:p w:rsidR="00E453EE" w:rsidRPr="00283F64" w:rsidRDefault="00FB5636" w:rsidP="0006158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ru-RU"/>
              </w:rPr>
              <w:t xml:space="preserve">                  должность</w:t>
            </w:r>
          </w:p>
        </w:tc>
        <w:tc>
          <w:tcPr>
            <w:tcW w:w="3147" w:type="dxa"/>
            <w:vAlign w:val="center"/>
          </w:tcPr>
          <w:p w:rsidR="00E453EE" w:rsidRPr="00283F64" w:rsidRDefault="00FB5636" w:rsidP="00FB563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ru-RU"/>
              </w:rPr>
              <w:t>место работы</w:t>
            </w:r>
          </w:p>
        </w:tc>
      </w:tr>
      <w:tr w:rsidR="00E453EE" w:rsidRPr="00283F64" w:rsidTr="00061588">
        <w:tc>
          <w:tcPr>
            <w:tcW w:w="3008" w:type="dxa"/>
            <w:vAlign w:val="center"/>
          </w:tcPr>
          <w:p w:rsidR="00E453EE" w:rsidRPr="00283F64" w:rsidRDefault="00E453EE" w:rsidP="00FB56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ru-RU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ru-RU"/>
              </w:rPr>
              <w:t xml:space="preserve">                                                                 </w:t>
            </w:r>
          </w:p>
        </w:tc>
        <w:tc>
          <w:tcPr>
            <w:tcW w:w="3700" w:type="dxa"/>
            <w:vAlign w:val="center"/>
          </w:tcPr>
          <w:p w:rsidR="00E453EE" w:rsidRPr="00283F64" w:rsidRDefault="00E453EE" w:rsidP="00FB563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ru-RU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3147" w:type="dxa"/>
            <w:vAlign w:val="center"/>
          </w:tcPr>
          <w:p w:rsidR="00E453EE" w:rsidRPr="00283F64" w:rsidRDefault="00E453EE" w:rsidP="00061588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8"/>
                <w:lang w:eastAsia="ru-RU"/>
              </w:rPr>
            </w:pPr>
          </w:p>
        </w:tc>
      </w:tr>
    </w:tbl>
    <w:p w:rsidR="00E453EE" w:rsidRPr="00283F64" w:rsidRDefault="00E453EE" w:rsidP="00E453E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C63E95" w:rsidRPr="00283F64" w:rsidTr="00D64962">
        <w:tc>
          <w:tcPr>
            <w:tcW w:w="3285" w:type="dxa"/>
          </w:tcPr>
          <w:p w:rsidR="00863310" w:rsidRPr="00283F64" w:rsidRDefault="00863310" w:rsidP="00D64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3E95" w:rsidRPr="00283F64" w:rsidRDefault="00C63E95" w:rsidP="00D64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83F6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Рецензент:</w:t>
            </w:r>
          </w:p>
          <w:p w:rsidR="00C63E95" w:rsidRPr="00283F64" w:rsidRDefault="00C63E95" w:rsidP="00C63E9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63310" w:rsidRPr="00283F64" w:rsidRDefault="00863310" w:rsidP="00D64962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C63E95" w:rsidRPr="00283F64" w:rsidRDefault="00C63E95" w:rsidP="00D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3310" w:rsidRPr="00283F64" w:rsidRDefault="00863310" w:rsidP="00D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85" w:type="dxa"/>
          </w:tcPr>
          <w:p w:rsidR="00C63E95" w:rsidRPr="00283F64" w:rsidRDefault="00C63E95" w:rsidP="00D649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24"/>
                <w:lang w:eastAsia="ru-RU"/>
              </w:rPr>
            </w:pPr>
          </w:p>
        </w:tc>
      </w:tr>
      <w:tr w:rsidR="00B50DF9" w:rsidRPr="00283F64" w:rsidTr="00356EC5">
        <w:tc>
          <w:tcPr>
            <w:tcW w:w="3285" w:type="dxa"/>
          </w:tcPr>
          <w:p w:rsidR="00B50DF9" w:rsidRPr="00283F64" w:rsidRDefault="00B50DF9" w:rsidP="0035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DF9" w:rsidRPr="00283F64" w:rsidRDefault="00B50DF9" w:rsidP="00356E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Т.М. Макашина                         </w:t>
            </w:r>
            <w:r w:rsidRPr="00283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3285" w:type="dxa"/>
          </w:tcPr>
          <w:p w:rsidR="00B50DF9" w:rsidRPr="00283F64" w:rsidRDefault="00B50DF9" w:rsidP="0035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DF9" w:rsidRPr="00283F64" w:rsidRDefault="00B50DF9" w:rsidP="0035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:rsidR="00B50DF9" w:rsidRPr="00283F64" w:rsidRDefault="00B50DF9" w:rsidP="0035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285" w:type="dxa"/>
          </w:tcPr>
          <w:p w:rsidR="00B50DF9" w:rsidRPr="00283F64" w:rsidRDefault="00B50DF9" w:rsidP="0035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50DF9" w:rsidRPr="00283F64" w:rsidRDefault="00B50DF9" w:rsidP="0035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ГБПОУ</w:t>
            </w:r>
          </w:p>
          <w:p w:rsidR="00B50DF9" w:rsidRPr="00283F64" w:rsidRDefault="00B50DF9" w:rsidP="0035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3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283F64">
              <w:rPr>
                <w:rFonts w:ascii="Times New Roman" w:eastAsia="Calibri" w:hAnsi="Times New Roman" w:cs="Times New Roman"/>
                <w:sz w:val="28"/>
                <w:szCs w:val="28"/>
              </w:rPr>
              <w:t>БТИТиР»</w:t>
            </w:r>
            <w:r w:rsidRPr="00283F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83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(образовательное</w:t>
            </w:r>
          </w:p>
          <w:p w:rsidR="00B50DF9" w:rsidRPr="00283F64" w:rsidRDefault="00B50DF9" w:rsidP="00356E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3F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учреждение)</w:t>
            </w:r>
          </w:p>
        </w:tc>
      </w:tr>
      <w:tr w:rsidR="00863310" w:rsidRPr="00283F64" w:rsidTr="00863310">
        <w:tc>
          <w:tcPr>
            <w:tcW w:w="3285" w:type="dxa"/>
          </w:tcPr>
          <w:p w:rsidR="00863310" w:rsidRPr="00283F64" w:rsidRDefault="00863310" w:rsidP="0086331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863310" w:rsidRPr="00283F64" w:rsidRDefault="00863310" w:rsidP="0086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863310" w:rsidRPr="00283F64" w:rsidRDefault="00863310" w:rsidP="00863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6EC5" w:rsidRPr="00283F64" w:rsidRDefault="00356EC5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3700"/>
        <w:gridCol w:w="3147"/>
      </w:tblGrid>
      <w:tr w:rsidR="00283F64" w:rsidRPr="00283F64" w:rsidTr="00FA7CBA">
        <w:tc>
          <w:tcPr>
            <w:tcW w:w="3008" w:type="dxa"/>
            <w:hideMark/>
          </w:tcPr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Д.Ю. Ивкин</w:t>
            </w:r>
          </w:p>
          <w:p w:rsidR="00283F64" w:rsidRPr="00283F64" w:rsidRDefault="00283F64" w:rsidP="00283F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    ФИО</w:t>
            </w:r>
          </w:p>
        </w:tc>
        <w:tc>
          <w:tcPr>
            <w:tcW w:w="3700" w:type="dxa"/>
            <w:hideMark/>
          </w:tcPr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_______________      И.П. </w:t>
            </w:r>
          </w:p>
        </w:tc>
        <w:tc>
          <w:tcPr>
            <w:tcW w:w="3147" w:type="dxa"/>
            <w:vAlign w:val="center"/>
            <w:hideMark/>
          </w:tcPr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Ивкин Д.Ю. г. Батайск, Горького,133/14</w:t>
            </w:r>
          </w:p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83F64" w:rsidRPr="00283F64" w:rsidRDefault="00283F64" w:rsidP="00283F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4377EB" w:rsidRPr="00356EC5" w:rsidRDefault="004377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EC5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208A5" w:rsidRPr="002208A5" w:rsidRDefault="002208A5" w:rsidP="002208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Рецензия</w:t>
      </w:r>
    </w:p>
    <w:p w:rsidR="002208A5" w:rsidRDefault="002208A5" w:rsidP="00220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рабочую учебную программу дисциплины </w:t>
      </w:r>
    </w:p>
    <w:p w:rsidR="00C274CF" w:rsidRPr="002208A5" w:rsidRDefault="00C274CF" w:rsidP="002208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8A5" w:rsidRPr="00C274CF" w:rsidRDefault="002208A5" w:rsidP="002208A5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электроники и цифровой схемотехники</w:t>
      </w:r>
    </w:p>
    <w:p w:rsidR="002208A5" w:rsidRPr="002208A5" w:rsidRDefault="002208A5" w:rsidP="002208A5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разработанную преподавателем ГБ</w:t>
      </w:r>
      <w:r w:rsidR="00F353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F353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БТИТиР</w:t>
      </w:r>
      <w:r w:rsidR="00F353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специальности НПО </w:t>
      </w:r>
      <w:r w:rsidR="008A4E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09.01.03 </w:t>
      </w: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«Мастер по обработке цифровой информации».</w:t>
      </w:r>
    </w:p>
    <w:p w:rsidR="002208A5" w:rsidRPr="002208A5" w:rsidRDefault="002208A5" w:rsidP="0022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рецензируемой программы учитывает нормативные требования, предъявляемых к рабочей программной документации.</w:t>
      </w:r>
    </w:p>
    <w:p w:rsidR="002208A5" w:rsidRPr="002208A5" w:rsidRDefault="002208A5" w:rsidP="0022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поставлены цели, задачи и направления обучения по предмету. На основе современных требований к выпускнику определены образовательные требования к профессиональным компетенциям. Прослеживается отражение методической деятельности преподавателя для повышения качества профессиональных знаний и умений.</w:t>
      </w:r>
    </w:p>
    <w:p w:rsidR="002208A5" w:rsidRPr="002208A5" w:rsidRDefault="002208A5" w:rsidP="0022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учебной программы соответствует поставленным целям и задачам, логично выстроено, связано с учебными предметами естественного цикла. Видна межпредметная связь с дисциплинами профессионального и специального направления.</w:t>
      </w:r>
    </w:p>
    <w:p w:rsidR="002208A5" w:rsidRPr="002208A5" w:rsidRDefault="002208A5" w:rsidP="0022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правильно распределяет учебное время на изучение теоретического материала и выработку практического  профессионального навыка.</w:t>
      </w:r>
    </w:p>
    <w:p w:rsidR="002208A5" w:rsidRPr="002208A5" w:rsidRDefault="002208A5" w:rsidP="0022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8A5" w:rsidRPr="002208A5" w:rsidRDefault="002208A5" w:rsidP="0022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 рабочая учебная программ соответствует требованиям учебно-программной документации НПО и может быть реализована в профессиональном учебном заведении начального профессионального образования.</w:t>
      </w:r>
    </w:p>
    <w:p w:rsidR="002208A5" w:rsidRPr="002208A5" w:rsidRDefault="002208A5" w:rsidP="0022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08A5" w:rsidRPr="002208A5" w:rsidRDefault="002208A5" w:rsidP="0022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8A5" w:rsidRPr="002208A5" w:rsidRDefault="002208A5" w:rsidP="0022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8A5" w:rsidRPr="002208A5" w:rsidRDefault="002208A5" w:rsidP="002208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85"/>
        <w:gridCol w:w="3285"/>
        <w:gridCol w:w="3285"/>
      </w:tblGrid>
      <w:tr w:rsidR="002208A5" w:rsidRPr="002208A5" w:rsidTr="00D64962">
        <w:tc>
          <w:tcPr>
            <w:tcW w:w="3285" w:type="dxa"/>
          </w:tcPr>
          <w:p w:rsidR="002208A5" w:rsidRPr="002208A5" w:rsidRDefault="002208A5" w:rsidP="0022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8A5" w:rsidRPr="002208A5" w:rsidRDefault="002208A5" w:rsidP="002208A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Т.М.</w:t>
            </w:r>
            <w:r w:rsidR="0047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Макашина             </w:t>
            </w:r>
            <w:r w:rsidR="004730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Pr="0022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(ФИО)</w:t>
            </w:r>
          </w:p>
        </w:tc>
        <w:tc>
          <w:tcPr>
            <w:tcW w:w="3285" w:type="dxa"/>
          </w:tcPr>
          <w:p w:rsidR="002208A5" w:rsidRPr="002208A5" w:rsidRDefault="002208A5" w:rsidP="0022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208A5" w:rsidRPr="002208A5" w:rsidRDefault="002208A5" w:rsidP="0022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</w:t>
            </w:r>
          </w:p>
          <w:p w:rsidR="002208A5" w:rsidRPr="002208A5" w:rsidRDefault="002208A5" w:rsidP="0022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3285" w:type="dxa"/>
          </w:tcPr>
          <w:p w:rsidR="002208A5" w:rsidRPr="002208A5" w:rsidRDefault="002208A5" w:rsidP="00220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3015" w:rsidRDefault="002208A5" w:rsidP="00C6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ГБ</w:t>
            </w:r>
            <w:r w:rsidR="00F353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22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ОУ</w:t>
            </w:r>
          </w:p>
          <w:p w:rsidR="00473015" w:rsidRDefault="002208A5" w:rsidP="00C6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63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2208A5">
              <w:rPr>
                <w:rFonts w:ascii="Times New Roman" w:eastAsia="Calibri" w:hAnsi="Times New Roman" w:cs="Times New Roman"/>
                <w:sz w:val="28"/>
                <w:szCs w:val="28"/>
              </w:rPr>
              <w:t>БТИТиР</w:t>
            </w:r>
            <w:r w:rsidR="00C63E9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  <w:r w:rsidRPr="002208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22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(образовательное</w:t>
            </w:r>
          </w:p>
          <w:p w:rsidR="002208A5" w:rsidRPr="002208A5" w:rsidRDefault="002208A5" w:rsidP="00C63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</w:t>
            </w:r>
            <w:r w:rsidR="004730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</w:t>
            </w:r>
            <w:r w:rsidRPr="002208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е)</w:t>
            </w:r>
          </w:p>
        </w:tc>
      </w:tr>
    </w:tbl>
    <w:p w:rsidR="002208A5" w:rsidRPr="002208A5" w:rsidRDefault="002208A5" w:rsidP="00CE7E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22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Рецензия</w:t>
      </w:r>
    </w:p>
    <w:p w:rsidR="002208A5" w:rsidRPr="002208A5" w:rsidRDefault="002208A5" w:rsidP="00CE7E3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рабочую учебную программу</w:t>
      </w:r>
      <w:r w:rsidRPr="002208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</w:p>
    <w:p w:rsidR="00C274CF" w:rsidRPr="00C274CF" w:rsidRDefault="00C274CF" w:rsidP="00CE7E3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27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электроники и цифровой схемотехники</w:t>
      </w:r>
    </w:p>
    <w:p w:rsidR="002208A5" w:rsidRPr="002208A5" w:rsidRDefault="002208A5" w:rsidP="00CE7E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разработанную преподавателем ГБ</w:t>
      </w:r>
      <w:r w:rsidR="00F3537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ОУ </w:t>
      </w:r>
      <w:r w:rsidR="00F3537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208A5">
        <w:rPr>
          <w:rFonts w:ascii="Times New Roman" w:eastAsia="Calibri" w:hAnsi="Times New Roman" w:cs="Times New Roman"/>
          <w:sz w:val="28"/>
          <w:szCs w:val="28"/>
        </w:rPr>
        <w:t>БТИТиР</w:t>
      </w:r>
      <w:r w:rsidR="00F35378">
        <w:rPr>
          <w:rFonts w:ascii="Times New Roman" w:eastAsia="Calibri" w:hAnsi="Times New Roman" w:cs="Times New Roman"/>
          <w:sz w:val="28"/>
          <w:szCs w:val="28"/>
        </w:rPr>
        <w:t>»</w:t>
      </w:r>
      <w:r w:rsidRPr="002208A5">
        <w:rPr>
          <w:rFonts w:ascii="Times New Roman" w:eastAsia="Calibri" w:hAnsi="Times New Roman" w:cs="Times New Roman"/>
          <w:sz w:val="28"/>
          <w:szCs w:val="28"/>
        </w:rPr>
        <w:t xml:space="preserve"> по специальности НПО</w:t>
      </w: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230103.02 </w:t>
      </w:r>
      <w:r w:rsidRPr="002208A5">
        <w:rPr>
          <w:rFonts w:ascii="Times New Roman" w:eastAsia="Calibri" w:hAnsi="Times New Roman" w:cs="Times New Roman"/>
          <w:sz w:val="24"/>
          <w:szCs w:val="24"/>
        </w:rPr>
        <w:t>«</w:t>
      </w:r>
      <w:r w:rsidRPr="002208A5">
        <w:rPr>
          <w:rFonts w:ascii="Times New Roman" w:eastAsia="Calibri" w:hAnsi="Times New Roman" w:cs="Times New Roman"/>
          <w:sz w:val="28"/>
          <w:szCs w:val="28"/>
        </w:rPr>
        <w:t>Мастер по обработке цифровой информации»</w:t>
      </w:r>
    </w:p>
    <w:p w:rsidR="002208A5" w:rsidRPr="002208A5" w:rsidRDefault="002208A5" w:rsidP="00CE7E3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8A5">
        <w:rPr>
          <w:rFonts w:ascii="Times New Roman" w:eastAsia="Calibri" w:hAnsi="Times New Roman" w:cs="Times New Roman"/>
          <w:sz w:val="28"/>
          <w:szCs w:val="28"/>
        </w:rPr>
        <w:t xml:space="preserve">Программа разработана на основе Федерального государственного стандарта и является частью рабочей основной профессиональной образовательной программы по профессии </w:t>
      </w:r>
      <w:r w:rsidRPr="002208A5">
        <w:rPr>
          <w:rFonts w:ascii="Times New Roman" w:eastAsia="Calibri" w:hAnsi="Times New Roman" w:cs="Times New Roman"/>
          <w:sz w:val="24"/>
          <w:szCs w:val="24"/>
        </w:rPr>
        <w:t>«</w:t>
      </w:r>
      <w:r w:rsidRPr="002208A5">
        <w:rPr>
          <w:rFonts w:ascii="Times New Roman" w:eastAsia="Calibri" w:hAnsi="Times New Roman" w:cs="Times New Roman"/>
          <w:sz w:val="28"/>
          <w:szCs w:val="28"/>
        </w:rPr>
        <w:t>Мастер по обработке цифровой информации»</w:t>
      </w:r>
    </w:p>
    <w:p w:rsidR="00C274CF" w:rsidRDefault="002208A5" w:rsidP="00CE7E33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8A5">
        <w:rPr>
          <w:rFonts w:ascii="Times New Roman" w:eastAsia="Calibri" w:hAnsi="Times New Roman" w:cs="Times New Roman"/>
          <w:sz w:val="28"/>
          <w:szCs w:val="28"/>
        </w:rPr>
        <w:t>Дисциплина</w:t>
      </w:r>
      <w:r w:rsidR="00C274CF" w:rsidRPr="00C27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основы электроники и цифровой схемотехники</w:t>
      </w:r>
      <w:r w:rsidRPr="002208A5">
        <w:rPr>
          <w:rFonts w:ascii="Times New Roman" w:eastAsia="Calibri" w:hAnsi="Times New Roman" w:cs="Times New Roman"/>
          <w:sz w:val="28"/>
          <w:szCs w:val="28"/>
        </w:rPr>
        <w:t xml:space="preserve"> относится к профессиональному циклу, общетехническим дисциплинам.</w:t>
      </w:r>
    </w:p>
    <w:p w:rsidR="00C24217" w:rsidRDefault="002208A5" w:rsidP="00CE7E33">
      <w:pPr>
        <w:tabs>
          <w:tab w:val="num" w:pos="142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программы по предмету основы электротехники показал следующие </w:t>
      </w:r>
      <w:r w:rsidR="00C24217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езультаты:</w:t>
      </w:r>
    </w:p>
    <w:p w:rsidR="002208A5" w:rsidRPr="002208A5" w:rsidRDefault="002208A5" w:rsidP="00CE7E33">
      <w:pPr>
        <w:tabs>
          <w:tab w:val="num" w:pos="1429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разработчик учебной программы по предмету основы электротехники основывается  на  требованиях, которые предъявляются  к рабочей программной документации профессионального учебного заведения;</w:t>
      </w:r>
    </w:p>
    <w:p w:rsidR="002208A5" w:rsidRPr="002208A5" w:rsidRDefault="002208A5" w:rsidP="00CE7E3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рабочей программы основано на требованиях государственного стандарта по предмету основы электротехники; </w:t>
      </w:r>
    </w:p>
    <w:p w:rsidR="002208A5" w:rsidRPr="002208A5" w:rsidRDefault="002208A5" w:rsidP="00CE7E3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 рабочей программы соответствует логике образовательного процесса;</w:t>
      </w:r>
    </w:p>
    <w:p w:rsidR="002208A5" w:rsidRPr="002208A5" w:rsidRDefault="002208A5" w:rsidP="00CE7E3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поставлены цели и задачи обучения, определены  направления преподавания;</w:t>
      </w:r>
    </w:p>
    <w:p w:rsidR="002208A5" w:rsidRPr="002208A5" w:rsidRDefault="002208A5" w:rsidP="00CE7E3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преподаватель правильно распределяет учебное время на изучение теоретического материала и выполнения практических  работ;</w:t>
      </w:r>
    </w:p>
    <w:p w:rsidR="002208A5" w:rsidRPr="002208A5" w:rsidRDefault="002208A5" w:rsidP="00CE7E3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профессиональными компетенциями определены образовательные требования к знаниям и умениям учащихся;</w:t>
      </w:r>
    </w:p>
    <w:p w:rsidR="002208A5" w:rsidRPr="002208A5" w:rsidRDefault="002208A5" w:rsidP="00CE7E33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прослеживается отражение методической деятельности преподавателя для повышения качества профессиональных знаний и умений;</w:t>
      </w:r>
    </w:p>
    <w:p w:rsidR="002208A5" w:rsidRPr="002208A5" w:rsidRDefault="00CE7E33" w:rsidP="00CE7E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●</w:t>
      </w:r>
      <w:r w:rsidR="002208A5"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 точки взаимодействия с дисциплинами специального и естественнонаучного циклов.</w:t>
      </w:r>
    </w:p>
    <w:p w:rsidR="002208A5" w:rsidRPr="002208A5" w:rsidRDefault="002208A5" w:rsidP="00CE7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08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Представленная на рецензию  рабочая учебная  программа соответствует требованиям учебно-программной документации и может быть реализована в профессиональном учебном заведении начального профессионального образования.</w:t>
      </w:r>
    </w:p>
    <w:p w:rsidR="002208A5" w:rsidRPr="002208A5" w:rsidRDefault="002208A5" w:rsidP="00CE7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08A5" w:rsidRPr="002208A5" w:rsidRDefault="002208A5" w:rsidP="00CE7E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8"/>
        <w:gridCol w:w="3700"/>
        <w:gridCol w:w="3147"/>
      </w:tblGrid>
      <w:tr w:rsidR="00283F64" w:rsidRPr="00283F64" w:rsidTr="00FA7CBA">
        <w:tc>
          <w:tcPr>
            <w:tcW w:w="3008" w:type="dxa"/>
            <w:hideMark/>
          </w:tcPr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Д.Ю. Ивкин</w:t>
            </w:r>
          </w:p>
          <w:p w:rsidR="00283F64" w:rsidRPr="00283F64" w:rsidRDefault="00283F64" w:rsidP="00283F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      ФИО</w:t>
            </w:r>
          </w:p>
        </w:tc>
        <w:tc>
          <w:tcPr>
            <w:tcW w:w="3700" w:type="dxa"/>
            <w:hideMark/>
          </w:tcPr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____________________И.П. </w:t>
            </w:r>
          </w:p>
        </w:tc>
        <w:tc>
          <w:tcPr>
            <w:tcW w:w="3147" w:type="dxa"/>
            <w:vAlign w:val="center"/>
            <w:hideMark/>
          </w:tcPr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283F6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Ивкин Д.Ю. г. Батайск, Горького,133/14</w:t>
            </w:r>
          </w:p>
          <w:p w:rsidR="00283F64" w:rsidRPr="00283F64" w:rsidRDefault="00283F64" w:rsidP="00283F6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83F64" w:rsidRPr="00283F64" w:rsidRDefault="00283F64" w:rsidP="00283F64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</w:tr>
    </w:tbl>
    <w:p w:rsidR="00283F64" w:rsidRDefault="00283F64" w:rsidP="00A01174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:rsidR="00A01174" w:rsidRPr="00E453EE" w:rsidRDefault="00A01174" w:rsidP="00A01174">
      <w:pPr>
        <w:widowControl w:val="0"/>
        <w:tabs>
          <w:tab w:val="left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E453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324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A01174" w:rsidRPr="007B29BE" w:rsidTr="00061588">
        <w:tc>
          <w:tcPr>
            <w:tcW w:w="7668" w:type="dxa"/>
          </w:tcPr>
          <w:p w:rsidR="00A01174" w:rsidRPr="007B29BE" w:rsidRDefault="00A01174" w:rsidP="00061588">
            <w:pPr>
              <w:keepNext/>
              <w:autoSpaceDE w:val="0"/>
              <w:autoSpaceDN w:val="0"/>
              <w:spacing w:after="0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A01174" w:rsidRPr="007B29BE" w:rsidTr="00061588">
        <w:tc>
          <w:tcPr>
            <w:tcW w:w="7668" w:type="dxa"/>
          </w:tcPr>
          <w:p w:rsidR="00A01174" w:rsidRPr="007B29BE" w:rsidRDefault="00A01174" w:rsidP="00061588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B29B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ПАСПОРТ ПРИМЕРНОЙ ПРОГРАММЫ УЧЕБНОЙ ДИСЦИПЛИНЫ</w:t>
            </w:r>
          </w:p>
          <w:p w:rsidR="00A01174" w:rsidRPr="007B29BE" w:rsidRDefault="00A01174" w:rsidP="0006158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01174" w:rsidRPr="007B29BE" w:rsidTr="00061588">
        <w:tc>
          <w:tcPr>
            <w:tcW w:w="7668" w:type="dxa"/>
          </w:tcPr>
          <w:p w:rsidR="00A01174" w:rsidRPr="007B29BE" w:rsidRDefault="00A01174" w:rsidP="00061588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B29B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:rsidR="00A01174" w:rsidRPr="007B29BE" w:rsidRDefault="00A01174" w:rsidP="00061588">
            <w:pPr>
              <w:keepNext/>
              <w:autoSpaceDE w:val="0"/>
              <w:autoSpaceDN w:val="0"/>
              <w:spacing w:after="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01174" w:rsidRPr="007B29BE" w:rsidTr="00061588">
        <w:trPr>
          <w:trHeight w:val="670"/>
        </w:trPr>
        <w:tc>
          <w:tcPr>
            <w:tcW w:w="7668" w:type="dxa"/>
          </w:tcPr>
          <w:p w:rsidR="00A01174" w:rsidRPr="007B29BE" w:rsidRDefault="00A01174" w:rsidP="00061588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B29B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условия реализации ПРИМЕРНОЙ программы учебной дисциплины</w:t>
            </w:r>
          </w:p>
          <w:p w:rsidR="00A01174" w:rsidRPr="007B29BE" w:rsidRDefault="00A01174" w:rsidP="00061588">
            <w:pPr>
              <w:keepNext/>
              <w:tabs>
                <w:tab w:val="num" w:pos="0"/>
              </w:tabs>
              <w:autoSpaceDE w:val="0"/>
              <w:autoSpaceDN w:val="0"/>
              <w:spacing w:after="0"/>
              <w:ind w:left="284" w:firstLine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01174" w:rsidRPr="007B29BE" w:rsidTr="00061588">
        <w:tc>
          <w:tcPr>
            <w:tcW w:w="7668" w:type="dxa"/>
          </w:tcPr>
          <w:p w:rsidR="00A01174" w:rsidRPr="007B29BE" w:rsidRDefault="00A01174" w:rsidP="00061588">
            <w:pPr>
              <w:keepNext/>
              <w:numPr>
                <w:ilvl w:val="0"/>
                <w:numId w:val="1"/>
              </w:numPr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7B29BE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A01174" w:rsidRPr="007B29BE" w:rsidRDefault="00A01174" w:rsidP="00061588">
            <w:pPr>
              <w:keepNext/>
              <w:autoSpaceDE w:val="0"/>
              <w:autoSpaceDN w:val="0"/>
              <w:spacing w:after="0"/>
              <w:ind w:left="284"/>
              <w:jc w:val="both"/>
              <w:outlineLvl w:val="0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01174" w:rsidRPr="007B29BE" w:rsidRDefault="00A01174" w:rsidP="00A01174">
      <w:pPr>
        <w:widowControl w:val="0"/>
        <w:numPr>
          <w:ilvl w:val="1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 xml:space="preserve">паспорт </w:t>
      </w:r>
      <w:r w:rsidR="00E453E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РАБОЧЕЙ </w:t>
      </w:r>
      <w:r w:rsidRPr="007B29B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ПРОГРАММЫ УЧЕБНОЙ ДИСЦИПЛИНЫ</w:t>
      </w:r>
    </w:p>
    <w:p w:rsidR="00A01174" w:rsidRPr="007B29BE" w:rsidRDefault="00A01174" w:rsidP="00A0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01174" w:rsidRPr="007B29BE" w:rsidRDefault="00A01174" w:rsidP="00A0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US" w:eastAsia="ru-RU"/>
        </w:rPr>
      </w:pPr>
      <w:r w:rsidRPr="007B29BE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Основы электроники и цифровой схемотехники</w:t>
      </w:r>
    </w:p>
    <w:p w:rsidR="00A01174" w:rsidRPr="007B29BE" w:rsidRDefault="00A01174" w:rsidP="00A0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A01174" w:rsidRPr="007B29BE" w:rsidRDefault="00A01174" w:rsidP="00A0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</w:p>
    <w:p w:rsidR="00A01174" w:rsidRPr="007B29BE" w:rsidRDefault="00A01174" w:rsidP="008A4E42">
      <w:pPr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Область применения программы</w:t>
      </w:r>
    </w:p>
    <w:p w:rsidR="00A01174" w:rsidRPr="007B29BE" w:rsidRDefault="00A01174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 w:right="-185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A01174" w:rsidRPr="00D64962" w:rsidRDefault="00E453EE" w:rsidP="008A4E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абочая программа учебной дисциплины разработана на основе Федерального государственного образовательного стандарта (далее – ФГОС) по профессии начального профессионального образования (далее НПО), </w:t>
      </w:r>
      <w:r w:rsidR="008A4E42">
        <w:rPr>
          <w:rFonts w:ascii="Times New Roman" w:eastAsia="Times New Roman" w:hAnsi="Times New Roman" w:cs="Times New Roman"/>
          <w:sz w:val="28"/>
          <w:szCs w:val="28"/>
          <w:lang w:eastAsia="ru-RU"/>
        </w:rPr>
        <w:t>09.01.03</w:t>
      </w:r>
      <w:r w:rsidR="004377EB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Мастер по обработке цифровой информации</w:t>
      </w:r>
      <w:r w:rsidR="008A4E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01174" w:rsidRPr="00D64962" w:rsidRDefault="00A01174" w:rsidP="008A4E42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учебной дисциплины может быть использована:</w:t>
      </w:r>
    </w:p>
    <w:p w:rsidR="00A01174" w:rsidRPr="00D64962" w:rsidRDefault="008A4E42" w:rsidP="008A4E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программах профессиональной подготовки по профессии ОКПР 16199 «Оператор электронно-вычислительных и вычислительных машин»;</w:t>
      </w:r>
    </w:p>
    <w:p w:rsidR="00A01174" w:rsidRPr="00D64962" w:rsidRDefault="008A4E42" w:rsidP="008A4E4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эффективной организации индивидуального информационного пространства, автоматизации коммуникационной деятельности, эффективного применения информационных образовательных ресурсов в учебной деятельности. </w:t>
      </w:r>
    </w:p>
    <w:p w:rsidR="00A01174" w:rsidRPr="00F26DC9" w:rsidRDefault="00A01174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D64962" w:rsidRPr="00D64962" w:rsidRDefault="00A01174" w:rsidP="008A4E42">
      <w:pPr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дисциплины в структуре основной профессиональной образовательной программы:</w:t>
      </w:r>
    </w:p>
    <w:p w:rsidR="00A01174" w:rsidRPr="00D64962" w:rsidRDefault="00A01174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75" w:right="-1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дисциплина входит в общепрофессиональный цикл.</w:t>
      </w:r>
    </w:p>
    <w:p w:rsidR="00A01174" w:rsidRPr="00D64962" w:rsidRDefault="00A01174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75"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174" w:rsidRPr="00D64962" w:rsidRDefault="00A01174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375" w:right="-18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174" w:rsidRPr="00D64962" w:rsidRDefault="00A01174" w:rsidP="008A4E42">
      <w:pPr>
        <w:numPr>
          <w:ilvl w:val="1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учебной дисциплины – требования к результатам освоения учебной дисциплины:</w:t>
      </w:r>
    </w:p>
    <w:p w:rsidR="00A01174" w:rsidRPr="00D64962" w:rsidRDefault="00A01174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174" w:rsidRPr="00D64962" w:rsidRDefault="00A01174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</w:t>
      </w:r>
      <w:r w:rsidRPr="00D6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уметь</w:t>
      </w: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1174" w:rsidRPr="00D64962" w:rsidRDefault="008A4E42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определять параметры полупроводниковых приборов и элементов системотехники;</w:t>
      </w:r>
    </w:p>
    <w:p w:rsidR="00A01174" w:rsidRPr="00D64962" w:rsidRDefault="00A01174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174" w:rsidRPr="00D64962" w:rsidRDefault="00A01174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учебной дисциплины обучающийся </w:t>
      </w:r>
      <w:r w:rsidRPr="00D6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должен знать</w:t>
      </w: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01174" w:rsidRPr="00D64962" w:rsidRDefault="008A4E42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сведения об электровакуумных и полупроводниковых приборах, выпрямителях, колебательных системах, антеннах; усилителях, генераторах электрических сигналов;</w:t>
      </w:r>
    </w:p>
    <w:p w:rsidR="00A01174" w:rsidRPr="00D64962" w:rsidRDefault="008A4E42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 распространении радиоволн;</w:t>
      </w:r>
    </w:p>
    <w:p w:rsidR="00A01174" w:rsidRPr="00D64962" w:rsidRDefault="008A4E42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 распространения сигналов в линиях связи;</w:t>
      </w:r>
    </w:p>
    <w:p w:rsidR="00A01174" w:rsidRPr="00D64962" w:rsidRDefault="008A4E42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волоконно-оптических линиях;</w:t>
      </w:r>
    </w:p>
    <w:p w:rsidR="00A01174" w:rsidRPr="00D64962" w:rsidRDefault="008A4E42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цифровые способы передачи информации;</w:t>
      </w:r>
    </w:p>
    <w:p w:rsidR="00A01174" w:rsidRPr="00D64962" w:rsidRDefault="008A4E42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сведения об элементной базе схемотехники (резисторы, конденсаторы, диоды, транзисторы, микросхемы, элементы оптоэлектроники);</w:t>
      </w:r>
    </w:p>
    <w:p w:rsidR="00A01174" w:rsidRPr="00D64962" w:rsidRDefault="008A4E42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логические элементы и логическое проектирование в базисах микросхем;</w:t>
      </w:r>
    </w:p>
    <w:p w:rsidR="00A01174" w:rsidRPr="00D64962" w:rsidRDefault="008A4E42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 узлы (дешифраторы, шифраторы, мультиплексоры, демультиплексоры, цифровые компараторы, сумматоры, триггеры, регистры, счетчики);</w:t>
      </w:r>
    </w:p>
    <w:p w:rsidR="00A01174" w:rsidRPr="00D64962" w:rsidRDefault="008A4E42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запоминающие устройства на основе БИС/СБИС;</w:t>
      </w:r>
    </w:p>
    <w:p w:rsidR="00A01174" w:rsidRPr="00D64962" w:rsidRDefault="008A4E42" w:rsidP="008A4E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011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цифро-аналоговые и аналого-цифровые преобразователи.</w:t>
      </w:r>
    </w:p>
    <w:p w:rsidR="003D0D74" w:rsidRPr="00D64962" w:rsidRDefault="003D0D74" w:rsidP="003D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изучения дисциплины направлен на формирование элементов следующих компетенций в соответствии с ФГОС СПО и ППССЗ по данной профессии:</w:t>
      </w:r>
    </w:p>
    <w:p w:rsidR="003D0D74" w:rsidRPr="00D64962" w:rsidRDefault="003D0D74" w:rsidP="003D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общих (ОК):</w:t>
      </w:r>
    </w:p>
    <w:p w:rsidR="003D0D74" w:rsidRPr="00D64962" w:rsidRDefault="003D0D74" w:rsidP="003D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OK1. Понимать сущность и социальную значимость своей будущей профессии, проявлять к ней устойчивый интерес.</w:t>
      </w:r>
    </w:p>
    <w:p w:rsidR="003D0D74" w:rsidRPr="00D64962" w:rsidRDefault="00D64962" w:rsidP="003D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3D0D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3D0D74" w:rsidRPr="00D64962" w:rsidRDefault="003D0D74" w:rsidP="003D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ОК3. Принимать решения в стандартных и нестандартных ситуациях и нести за них ответственность.</w:t>
      </w:r>
    </w:p>
    <w:p w:rsidR="003D0D74" w:rsidRPr="00D64962" w:rsidRDefault="003D0D74" w:rsidP="003D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3D0D74" w:rsidRPr="00D64962" w:rsidRDefault="003D0D74" w:rsidP="003D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ОК5.Использовать информационно-коммуникационные технологии в профессиональной деятельности.</w:t>
      </w:r>
    </w:p>
    <w:p w:rsidR="003D0D74" w:rsidRPr="00D64962" w:rsidRDefault="003D0D74" w:rsidP="003D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ОК6. Работать в коллективе и команде, эффективно общаться с коллегами, руководством, потребителями.</w:t>
      </w:r>
    </w:p>
    <w:p w:rsidR="003D0D74" w:rsidRPr="00D64962" w:rsidRDefault="00D64962" w:rsidP="003D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3D0D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7. Брать на себя ответственность за работу членов команды (подчиненных), результат выполнения заданий.</w:t>
      </w:r>
    </w:p>
    <w:p w:rsidR="003D0D74" w:rsidRPr="00D64962" w:rsidRDefault="00D64962" w:rsidP="00283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r w:rsidR="003D0D74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3D0D74" w:rsidRPr="00D64962" w:rsidRDefault="003D0D74" w:rsidP="00283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ОК 9. Ориентироваться в условиях частой смены технологий в профессиональной деятельности.</w:t>
      </w:r>
    </w:p>
    <w:p w:rsidR="003D0D74" w:rsidRPr="00D64962" w:rsidRDefault="003D0D74" w:rsidP="00283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профессиональных (ПК):</w:t>
      </w:r>
    </w:p>
    <w:p w:rsidR="003D0D74" w:rsidRPr="00D64962" w:rsidRDefault="003D0D74" w:rsidP="00283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освоения дисциплины обучающийся должен:</w:t>
      </w:r>
    </w:p>
    <w:p w:rsidR="003D0D74" w:rsidRPr="00D64962" w:rsidRDefault="003D0D74" w:rsidP="00283F6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ПК3.2 определять и анализировать основные параметры электронных схем и по ним определять работоспособность устройств, электронной техники;</w:t>
      </w:r>
    </w:p>
    <w:p w:rsidR="003D0D74" w:rsidRPr="00D64962" w:rsidRDefault="003D0D74" w:rsidP="003D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ПК 3.3 производить подбор элементов электронной аппаратуры по заданным параметрам;</w:t>
      </w:r>
    </w:p>
    <w:p w:rsidR="003D0D74" w:rsidRPr="00D64962" w:rsidRDefault="003D0D74" w:rsidP="003D0D7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ПК3.4 сущность физических процессов, протекающих в электронных приборах и устройствах;</w:t>
      </w:r>
    </w:p>
    <w:p w:rsidR="003D0D74" w:rsidRPr="00D64962" w:rsidRDefault="003D0D74" w:rsidP="003D0D74">
      <w:pPr>
        <w:tabs>
          <w:tab w:val="left" w:pos="142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 - *основы схемотехники</w:t>
      </w:r>
    </w:p>
    <w:p w:rsidR="00A01174" w:rsidRPr="00D64962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174" w:rsidRPr="00D64962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1.4. Рекомендуемое количество часов на освоение программы дисциплины:</w:t>
      </w:r>
    </w:p>
    <w:p w:rsidR="00A01174" w:rsidRPr="00D64962" w:rsidRDefault="00A01174" w:rsidP="003D0D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максимальной </w:t>
      </w:r>
      <w:r w:rsidR="00E453EE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нагрузки обучающегося 75</w:t>
      </w: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час, в том числе:</w:t>
      </w:r>
    </w:p>
    <w:p w:rsidR="00A01174" w:rsidRPr="00D64962" w:rsidRDefault="00A01174" w:rsidP="003D0D7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аудиторной у</w:t>
      </w:r>
      <w:r w:rsidR="00E453EE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чебной нагрузки обучающегося  50</w:t>
      </w: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час;</w:t>
      </w:r>
    </w:p>
    <w:p w:rsidR="00E453EE" w:rsidRPr="00D64962" w:rsidRDefault="00E453EE" w:rsidP="003D0D7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842C29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бораторно-практические работы 30 часов;</w:t>
      </w:r>
    </w:p>
    <w:p w:rsidR="00A01174" w:rsidRPr="00D64962" w:rsidRDefault="00A01174" w:rsidP="003D0D74">
      <w:p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</w:t>
      </w:r>
      <w:r w:rsidR="00842C29"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работы обучающегося    25</w:t>
      </w:r>
      <w:r w:rsidRPr="00D649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часов.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D74" w:rsidRDefault="003D0D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СТРУКТУРА И СОДЕРЖАНИЕ УЧЕБНОЙ ДИСЦИПЛИНЫ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Объем учебной дисциплины и виды учебной работы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A01174" w:rsidRPr="007B29BE" w:rsidTr="00061588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Объем часов</w:t>
            </w:r>
          </w:p>
        </w:tc>
      </w:tr>
      <w:tr w:rsidR="00A01174" w:rsidRPr="007B29BE" w:rsidTr="00061588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A01174" w:rsidP="00061588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842C29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75</w:t>
            </w:r>
          </w:p>
        </w:tc>
      </w:tr>
      <w:tr w:rsidR="00A01174" w:rsidRPr="007B29BE" w:rsidTr="000615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A01174" w:rsidP="000615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842C29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50</w:t>
            </w:r>
          </w:p>
        </w:tc>
      </w:tr>
      <w:tr w:rsidR="00A01174" w:rsidRPr="007B29BE" w:rsidTr="000615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A01174" w:rsidP="000615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A01174" w:rsidRPr="007B29BE" w:rsidTr="000615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174" w:rsidRPr="007B29BE" w:rsidRDefault="00A01174" w:rsidP="000615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A01174" w:rsidRPr="007B29BE" w:rsidTr="000615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A01174" w:rsidP="000615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842C29">
              <w:rPr>
                <w:rFonts w:ascii="Times New Roman" w:eastAsia="Times New Roman" w:hAnsi="Times New Roman" w:cs="Times New Roman"/>
                <w:sz w:val="28"/>
                <w:szCs w:val="28"/>
              </w:rPr>
              <w:t>Лабораторно-</w:t>
            </w:r>
            <w:r w:rsidRPr="007B29BE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842C29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30</w:t>
            </w:r>
          </w:p>
        </w:tc>
      </w:tr>
      <w:tr w:rsidR="00A01174" w:rsidRPr="007B29BE" w:rsidTr="008A4E42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174" w:rsidRPr="007B29BE" w:rsidRDefault="00A01174" w:rsidP="000615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</w:p>
        </w:tc>
      </w:tr>
      <w:tr w:rsidR="00A01174" w:rsidRPr="007B29BE" w:rsidTr="000615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A01174" w:rsidP="0006158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842C29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25</w:t>
            </w:r>
          </w:p>
        </w:tc>
      </w:tr>
      <w:tr w:rsidR="00A01174" w:rsidRPr="007B29BE" w:rsidTr="000615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A01174" w:rsidP="000615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174" w:rsidRPr="007B29BE" w:rsidTr="00061588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A01174" w:rsidP="0006158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Работа с источниками информации (конспектирование текста, подготовка к устным опросам, практическим занятиям, контрольной работе), подготовка докладов, сообщений, разработка глоссария, подготовка к практическим и контрольным работам.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01174" w:rsidRPr="007B29BE" w:rsidRDefault="00A01174" w:rsidP="00061588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A01174" w:rsidRPr="007B29BE" w:rsidTr="00061588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01174" w:rsidRPr="007B29BE" w:rsidRDefault="00A01174" w:rsidP="00B50DF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7B29B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Итоговая аттестация в форме </w:t>
            </w:r>
            <w:r w:rsidR="00B50DF9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экзамена</w:t>
            </w:r>
            <w:r w:rsidRPr="007B29BE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    </w:t>
            </w:r>
          </w:p>
        </w:tc>
      </w:tr>
    </w:tbl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01174" w:rsidRPr="007B29BE" w:rsidRDefault="00A01174" w:rsidP="00A0117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A01174" w:rsidRPr="007B29BE" w:rsidRDefault="00A01174" w:rsidP="00A011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01174" w:rsidRPr="007B29BE">
          <w:pgSz w:w="11907" w:h="16840"/>
          <w:pgMar w:top="992" w:right="851" w:bottom="1134" w:left="851" w:header="709" w:footer="709" w:gutter="0"/>
          <w:cols w:space="720"/>
        </w:sectPr>
      </w:pPr>
    </w:p>
    <w:p w:rsidR="00A01174" w:rsidRPr="00842C29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2.2. Тематический план и содержание учебной дисциплины</w:t>
      </w:r>
    </w:p>
    <w:p w:rsidR="00A01174" w:rsidRPr="00842C29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2C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электроники и цифровой схемотехники</w:t>
      </w:r>
    </w:p>
    <w:tbl>
      <w:tblPr>
        <w:tblpPr w:leftFromText="180" w:rightFromText="180" w:bottomFromText="200" w:vertAnchor="text" w:horzAnchor="margin" w:tblpXSpec="center" w:tblpY="124"/>
        <w:tblW w:w="15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2"/>
        <w:gridCol w:w="11491"/>
        <w:gridCol w:w="1368"/>
        <w:gridCol w:w="1206"/>
      </w:tblGrid>
      <w:tr w:rsidR="00A01174" w:rsidRPr="00842C29" w:rsidTr="00247330">
        <w:trPr>
          <w:trHeight w:val="47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разделов и  тем</w:t>
            </w: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практические работы, самостоятельная работа обучающихся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42C29" w:rsidRPr="00842C29" w:rsidTr="00247330">
        <w:trPr>
          <w:trHeight w:val="47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A45FCB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5F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Введение. Место и значение электроники и схемотехники в современном мире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A45FCB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A45FC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A01174" w:rsidRPr="00842C29" w:rsidTr="00247330">
        <w:trPr>
          <w:trHeight w:val="621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</w:p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Основы электроники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45FCB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32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635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Электронные приборы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0A5ADC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42C29" w:rsidRPr="00842C29" w:rsidTr="00247330">
        <w:trPr>
          <w:trHeight w:val="412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Общее представление об электровакуумных и полупроводниковых приборах.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842C29" w:rsidRPr="00842C29" w:rsidTr="00247330">
        <w:trPr>
          <w:trHeight w:val="363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Особенности стабилитронов и тиристоров: назначение, типичные схемы и вольт-амперные характеристики, основные параметры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A45FCB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842C29" w:rsidRPr="00842C29" w:rsidTr="00247330">
        <w:trPr>
          <w:trHeight w:val="363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Понятие  полевых и биполярных транзисторов и их характеристики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842C29" w:rsidRPr="00842C29" w:rsidTr="00247330">
        <w:trPr>
          <w:trHeight w:val="460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842C29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Основные схемы выпрямления переменного тока</w:t>
            </w:r>
            <w:r w:rsidR="00B356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842C29" w:rsidRPr="00842C29" w:rsidTr="00247330">
        <w:trPr>
          <w:trHeight w:val="459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Сглаживающие фильтры и их характеристики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842C29" w:rsidRPr="00842C29" w:rsidTr="00247330">
        <w:trPr>
          <w:trHeight w:val="459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Усилители, генераторы электрических сигналов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1 Исследование характеристик полупроводниковых диодов.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2 Исследование характеристик стабилизаторов напряжения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Практическое занятие № 3 Сравнительные характеристики </w:t>
            </w: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LC</w:t>
            </w: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-, </w:t>
            </w: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RC</w:t>
            </w: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и кварцевых генераторов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 обучающихся:  Разработка  глоссария по теме. Заполнение таблицы «Сравнительные характеристики полупроводниковых приборов». Подготовка сообщения на тему «Генераторы колебаний специальной формы»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  <w:p w:rsidR="00A01174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Распространение сигналов и радиоволн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0A5ADC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FF0000"/>
                <w:sz w:val="24"/>
                <w:szCs w:val="24"/>
              </w:rPr>
            </w:pPr>
          </w:p>
        </w:tc>
      </w:tr>
      <w:tr w:rsidR="00AB7078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78" w:rsidRPr="00842C29" w:rsidRDefault="00AB7078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78" w:rsidRPr="00842C29" w:rsidRDefault="00AB7078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Общие сведения о распространении радиоволн</w:t>
            </w:r>
            <w:r w:rsidR="00B356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3D1632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B7078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78" w:rsidRPr="00842C29" w:rsidRDefault="00AB7078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Принцип распространения сигналов в линиях связи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3D1632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B7078" w:rsidRPr="00842C29" w:rsidTr="00247330">
        <w:trPr>
          <w:trHeight w:val="148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78" w:rsidRPr="00842C29" w:rsidRDefault="00AB7078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78" w:rsidRPr="00842C29" w:rsidRDefault="00AB7078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Сведения о волоконно-оптических линиях</w:t>
            </w:r>
            <w:r w:rsidR="00C10B9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4 Исследование характеристик радиоволн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5 Характеристики сигнала при передаче его по линиям связи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Контрольная работа № 1 по разделу 1 «Основы электроники»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 обучающихся: Разработка  глоссария по теме.  Подготовка сообщения на тему «Области применения оптоэлектронных устройств»</w:t>
            </w:r>
            <w:r w:rsidR="00A2459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Основы цифровой схемотехники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45FCB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="00A01174"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2.1</w:t>
            </w:r>
          </w:p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B7078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Элементы цифровых электронных цепей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45FCB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B7078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78" w:rsidRPr="00842C29" w:rsidRDefault="00AB7078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78" w:rsidRPr="00842C29" w:rsidRDefault="00AB7078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Цифровые способы передачи информации. Понятие элементной базы схемотехники</w:t>
            </w:r>
            <w:r w:rsidR="00B356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3D1632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6 Исследование состава элементной базы схемотехники (резисторы, конденсаторы, диоды, транзисторы, микросхемы, элементы оптоэлектроники)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 обучающихся: Заполнение таблицы «Элементная база схемотехники».  Разработка глоссария по теме. Оформление отчета о практической работе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A01174" w:rsidRPr="00842C29" w:rsidRDefault="00A01174" w:rsidP="00AB7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78" w:rsidRPr="00842C29" w:rsidRDefault="00AB7078" w:rsidP="00AB7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Логические элементы и логическое проектирование в базисах микросхем</w:t>
            </w:r>
          </w:p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45FCB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B7078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78" w:rsidRPr="00842C29" w:rsidRDefault="00AB7078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78" w:rsidRPr="00842C29" w:rsidRDefault="00AB7078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Основные логические элементы (И, ИЛИ, НЕ, И-НЕ, ИЛИ-НЕ)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AB7078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78" w:rsidRPr="00842C29" w:rsidRDefault="00AB7078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78" w:rsidRPr="00842C29" w:rsidRDefault="00AB7078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Элементарные логические функции и формы их представления</w:t>
            </w:r>
            <w:r w:rsidR="00B356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B7078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78" w:rsidRPr="00842C29" w:rsidRDefault="00AB7078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78" w:rsidRPr="00842C29" w:rsidRDefault="00AB7078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об основном базисе алгебры логики (И-ИЛИ-НЕ)</w:t>
            </w:r>
            <w:r w:rsidR="00323AF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AB7078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7078" w:rsidRPr="00842C29" w:rsidRDefault="00AB7078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Понятие комбинационной схемы. Построение комбинационных схем в заданном базисе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3D1632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7078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01174" w:rsidRPr="00842C29" w:rsidTr="00247330">
        <w:trPr>
          <w:trHeight w:val="46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7  Заполнение таблицы истинности по виду логической функции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8 Выполнение заданий на построение комбинационных схем в заданном базисе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 2 по теме 2.2 Логические элементы и логическое проектирование в базисах микросхем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 обучающихся</w:t>
            </w:r>
            <w:r w:rsidR="00B50D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Выполнение упражнений на построение таблиц истинности на основе логических функций. Выполнение заданий на построение комбинационных схем. Разработка глоссария по теме. Подготовка к контрольной работе по теме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2.3</w:t>
            </w:r>
          </w:p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Функциональные узлы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42C29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842C29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Шифраторы и дешифраторы.  Мультиплексоры и демультиплексоры. Назначение, структура, применение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</w:tr>
      <w:tr w:rsidR="00842C29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842C29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Цифровые компараторы. Сумматоры. Назначение, структура, применение</w:t>
            </w:r>
            <w:r w:rsidR="00B356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842C29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842C29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Триггеры.  Регистры.  Счетчики. Назначение, структура, применение</w:t>
            </w:r>
            <w:r w:rsidR="00B356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9 Сравнительный анализ логических схем принятия решений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10 Сравнительный анализ логических схем памяти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 обучающихся:  Дать письменный развернутый ответ на вопрос: «В каких вычислительных устройствах используются логические схемы принятия решений и схемы памяти?»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827"/>
        </w:trPr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2.4</w:t>
            </w:r>
          </w:p>
          <w:p w:rsidR="00A01174" w:rsidRPr="00842C29" w:rsidRDefault="00A01174" w:rsidP="00AB7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078" w:rsidRPr="00842C29" w:rsidRDefault="00AB7078" w:rsidP="00AB70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Запоминающие устройства на основе БИС/СБИС. Цифро-аналоговые и аналого-цифровые преобразователи</w:t>
            </w:r>
          </w:p>
          <w:p w:rsidR="00A01174" w:rsidRPr="00F0469A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45FCB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842C29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842C29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Классификация и характеристики запоминающих устройств на основе микросхем. Примеры использования больших интегральных схем (БИС) и сверхбольших интегральных схем (СБИС)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756772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842C29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C29" w:rsidRPr="00842C29" w:rsidRDefault="00842C29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842C29" w:rsidP="003B7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Аналого-цифровые и цифро-аналоговые преобразователи. Назначение и принципы действия. Классификация. Области применения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C29" w:rsidRPr="00842C29" w:rsidRDefault="00D644B2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2C29" w:rsidRPr="00842C29" w:rsidRDefault="00842C29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11 Исследование характеристик запоминающих устройств на основе микросхем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Практическое занятие № 12 Исследование характеристик  аналого-цифровых и цифро-аналоговых преобразователей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AB7078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Контрольная работа № 3 итоговая за учебный курс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174" w:rsidRPr="00842C29" w:rsidRDefault="00D644B2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A01174" w:rsidRPr="00842C29" w:rsidTr="00247330">
        <w:trPr>
          <w:trHeight w:val="47"/>
        </w:trPr>
        <w:tc>
          <w:tcPr>
            <w:tcW w:w="1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01174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2C2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Самостоятельная работа обучающихся: Разработка глоссария по теме. Подготовка к контрольной работе за курс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1174" w:rsidRPr="00842C29" w:rsidRDefault="00A45FCB" w:rsidP="0006158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1174" w:rsidRPr="00842C29" w:rsidRDefault="00A01174" w:rsidP="000615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A01174" w:rsidRPr="00842C29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01174" w:rsidRPr="00842C29" w:rsidRDefault="00A01174" w:rsidP="00A011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A01174" w:rsidRPr="00842C29">
          <w:pgSz w:w="16840" w:h="11907" w:orient="landscape"/>
          <w:pgMar w:top="851" w:right="992" w:bottom="851" w:left="1134" w:header="709" w:footer="709" w:gutter="0"/>
          <w:cols w:space="720"/>
        </w:sectPr>
      </w:pPr>
    </w:p>
    <w:p w:rsidR="004C2114" w:rsidRPr="004C2114" w:rsidRDefault="004C2114" w:rsidP="004C21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114">
        <w:rPr>
          <w:rFonts w:ascii="Times New Roman" w:eastAsia="Calibri" w:hAnsi="Times New Roman" w:cs="Times New Roman"/>
          <w:sz w:val="28"/>
          <w:szCs w:val="28"/>
        </w:rPr>
        <w:lastRenderedPageBreak/>
        <w:t>2.3. Виды внеаудиторной самостоятельной работы и обоснование времени, затрачиваемого на её выполнение.</w:t>
      </w:r>
    </w:p>
    <w:p w:rsidR="004C2114" w:rsidRPr="004C2114" w:rsidRDefault="004C2114" w:rsidP="004C21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C2114" w:rsidRPr="004C2114" w:rsidRDefault="004C2114" w:rsidP="004C2114">
      <w:pPr>
        <w:spacing w:after="0"/>
        <w:ind w:left="40"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114">
        <w:rPr>
          <w:rFonts w:ascii="Times New Roman" w:eastAsia="Times New Roman" w:hAnsi="Times New Roman" w:cs="Times New Roman"/>
          <w:sz w:val="28"/>
          <w:szCs w:val="28"/>
        </w:rPr>
        <w:t>Виды заданий внеаудиторной самостоятельной работы определяются в зависимости от уровня освоения студентами учебного материала (ознакомительный, репродуктивный, продуктивный) и с учетом требований к уровню подготовки студентов (иметь практический опыт, уметь, знать).</w:t>
      </w:r>
    </w:p>
    <w:p w:rsidR="004C2114" w:rsidRPr="004C2114" w:rsidRDefault="004C2114" w:rsidP="004C2114">
      <w:pPr>
        <w:spacing w:after="0"/>
        <w:ind w:left="40"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114">
        <w:rPr>
          <w:rFonts w:ascii="Times New Roman" w:eastAsia="Times New Roman" w:hAnsi="Times New Roman" w:cs="Times New Roman"/>
          <w:sz w:val="28"/>
          <w:szCs w:val="28"/>
        </w:rPr>
        <w:t>Распределение затрат времени на внеаудиторную самостоятельную работу обучающихся:</w:t>
      </w:r>
    </w:p>
    <w:p w:rsidR="004C2114" w:rsidRPr="004C2114" w:rsidRDefault="004C2114" w:rsidP="004C2114">
      <w:pPr>
        <w:spacing w:after="0"/>
        <w:ind w:left="40" w:right="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114">
        <w:rPr>
          <w:rFonts w:ascii="Times New Roman" w:eastAsia="Times New Roman" w:hAnsi="Times New Roman" w:cs="Times New Roman"/>
          <w:sz w:val="28"/>
          <w:szCs w:val="28"/>
        </w:rPr>
        <w:t>- Ознакомительный уровень – до 2 ч.</w:t>
      </w:r>
    </w:p>
    <w:p w:rsidR="004C2114" w:rsidRPr="004C2114" w:rsidRDefault="004C2114" w:rsidP="004C2114">
      <w:pPr>
        <w:spacing w:after="0"/>
        <w:ind w:left="40" w:right="20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C2114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Pr="004C2114">
        <w:rPr>
          <w:rFonts w:ascii="Times New Roman" w:eastAsia="Times New Roman" w:hAnsi="Times New Roman" w:cs="Times New Roman"/>
          <w:bCs/>
          <w:sz w:val="28"/>
          <w:szCs w:val="28"/>
        </w:rPr>
        <w:t>Репродуктивный уровень – до 4 ч.</w:t>
      </w:r>
    </w:p>
    <w:p w:rsidR="004C2114" w:rsidRPr="004C2114" w:rsidRDefault="004C2114" w:rsidP="004C2114">
      <w:pPr>
        <w:spacing w:after="0"/>
        <w:ind w:left="40" w:right="2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2114">
        <w:rPr>
          <w:rFonts w:ascii="Times New Roman" w:eastAsia="Times New Roman" w:hAnsi="Times New Roman" w:cs="Times New Roman"/>
          <w:bCs/>
          <w:sz w:val="28"/>
          <w:szCs w:val="28"/>
        </w:rPr>
        <w:t>- Продуктивный уровень – до 6 ч.</w:t>
      </w:r>
    </w:p>
    <w:p w:rsidR="004C2114" w:rsidRPr="004C2114" w:rsidRDefault="004C2114" w:rsidP="004C21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91"/>
        <w:gridCol w:w="3189"/>
        <w:gridCol w:w="3191"/>
      </w:tblGrid>
      <w:tr w:rsidR="004C2114" w:rsidRPr="004C2114" w:rsidTr="00D64962"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2114" w:rsidRPr="004C2114" w:rsidRDefault="004C2114" w:rsidP="004C211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b/>
                <w:sz w:val="28"/>
                <w:szCs w:val="28"/>
              </w:rPr>
              <w:t>Овладение знаниями (Ознакомительный уровень)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2114" w:rsidRPr="004C2114" w:rsidRDefault="004C2114" w:rsidP="004C2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Закрепление и систематизация знаний. Формирование умений (Репродуктивный уровень)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C2114" w:rsidRPr="004C2114" w:rsidRDefault="004C2114" w:rsidP="004C211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Применение знаний, умений в нестандартной ситуации: творческая, исследовательская, практическая деятельность (Продуктивный уровень)</w:t>
            </w:r>
          </w:p>
        </w:tc>
      </w:tr>
      <w:tr w:rsidR="004C2114" w:rsidRPr="004C2114" w:rsidTr="00D64962"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114" w:rsidRPr="004C2114" w:rsidRDefault="004C2114" w:rsidP="004C21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работа с рекомендованной </w:t>
            </w: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обязательной и дополнительной литературой (чтение текста, графическое изображение структуры текста, конспектирование текста, оформление выписки из текста)</w:t>
            </w:r>
          </w:p>
          <w:p w:rsidR="004C2114" w:rsidRPr="004C2114" w:rsidRDefault="004C2114" w:rsidP="004C21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работа со словарями и справочниками</w:t>
            </w:r>
          </w:p>
          <w:p w:rsidR="004C2114" w:rsidRPr="004C2114" w:rsidRDefault="004C2114" w:rsidP="004C21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ознакомление  с  нормативными документами</w:t>
            </w:r>
          </w:p>
        </w:tc>
        <w:tc>
          <w:tcPr>
            <w:tcW w:w="31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работа с конспектом лекции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решение задач и упражнений по образцу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 xml:space="preserve">- работа над учебным материалом (учебника, первоисточника, дополнительной литературы, аудио- и видеозаписей) 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составление плана и тезисов ответа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составление таблиц для систематизации учебного материала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изучение нормативных материалов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ответы на контрольные вопросы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терминологического </w:t>
            </w:r>
            <w:r w:rsidRPr="004C2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словаря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тематического потрфолио 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 xml:space="preserve">- составление списка основных проблем, связанных с темой 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подготовка сообщений к выступлению на семинаре, конференции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подготовка рефератов, докладов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составление библиографии,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тематических кроссвордов и др.</w:t>
            </w:r>
          </w:p>
          <w:p w:rsidR="004C2114" w:rsidRPr="004C2114" w:rsidRDefault="004C2114" w:rsidP="004C21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подготовка к лабораторным и практическим занятиям, оформление отчетов по лабораторным и практическим работам, подготовка к защите </w:t>
            </w:r>
          </w:p>
        </w:tc>
        <w:tc>
          <w:tcPr>
            <w:tcW w:w="31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решение вариативных задач и упражнений 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выполнение чертежей, схем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выполнение расчетно-графических работ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решение ситуационных производственных (профессиональных) задач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подготовка к деловым играм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проектов и презентаций 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 xml:space="preserve">- анализ результатов выполненных исследований по рассматриваемым проблемам  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 xml:space="preserve">- проведение мини- </w:t>
            </w:r>
            <w:r w:rsidRPr="004C211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исследования и представление отчета по теме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выполнение курсовых и дипломных работ (проектов)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- ведение портфолио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выполнение различных  форм</w:t>
            </w:r>
          </w:p>
          <w:p w:rsidR="004C2114" w:rsidRPr="004C2114" w:rsidRDefault="004C2114" w:rsidP="004C21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>самостоятельной    работы    во</w:t>
            </w:r>
          </w:p>
          <w:p w:rsidR="004C2114" w:rsidRPr="004C2114" w:rsidRDefault="004C2114" w:rsidP="004C21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C2114">
              <w:rPr>
                <w:rFonts w:ascii="Times New Roman" w:hAnsi="Times New Roman" w:cs="Times New Roman"/>
                <w:sz w:val="28"/>
                <w:szCs w:val="28"/>
              </w:rPr>
              <w:t xml:space="preserve">время  учебных  и  производственных практик </w:t>
            </w:r>
          </w:p>
        </w:tc>
      </w:tr>
    </w:tbl>
    <w:p w:rsidR="004C2114" w:rsidRPr="004C2114" w:rsidRDefault="004C2114" w:rsidP="004C2114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C2114" w:rsidRPr="004C2114" w:rsidRDefault="004C2114" w:rsidP="004C21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114">
        <w:rPr>
          <w:rFonts w:ascii="Times New Roman" w:eastAsia="Times New Roman" w:hAnsi="Times New Roman" w:cs="Times New Roman"/>
          <w:sz w:val="28"/>
          <w:szCs w:val="28"/>
        </w:rPr>
        <w:t>Виды заданий внеаудиторной самостоятельной работы, их содержание и характер должны иметь вариативный и дифференцированный характер, учитывать специфику специальности, структуру изучаемой дисциплины /профессионального модуля, индивидуальные особенности студента, курс обучения.</w:t>
      </w:r>
    </w:p>
    <w:p w:rsidR="004C2114" w:rsidRPr="004C2114" w:rsidRDefault="004C2114" w:rsidP="004C211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114">
        <w:rPr>
          <w:rFonts w:ascii="Times New Roman" w:eastAsia="Times New Roman" w:hAnsi="Times New Roman" w:cs="Times New Roman"/>
          <w:sz w:val="28"/>
          <w:szCs w:val="28"/>
        </w:rPr>
        <w:t>Систему заданий ВСРС необходимо выстраивать по принципу возрастания их сложности и творческого характера к последним курсам (на первом – задания учебно-познавательного характера, на последующих – задания должны иметь проблемный и исследовательский характер и строиться на интегративной основе).</w:t>
      </w:r>
    </w:p>
    <w:p w:rsidR="004C2114" w:rsidRPr="004C2114" w:rsidRDefault="004C2114" w:rsidP="004C2114">
      <w:pPr>
        <w:rPr>
          <w:rFonts w:ascii="Calibri" w:eastAsia="Calibri" w:hAnsi="Calibri" w:cs="Times New Roman"/>
        </w:rPr>
      </w:pPr>
    </w:p>
    <w:p w:rsidR="004C2114" w:rsidRDefault="004C2114" w:rsidP="00A011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</w:p>
    <w:p w:rsidR="00A01174" w:rsidRPr="007B29BE" w:rsidRDefault="00A01174" w:rsidP="00A0117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3. условия реализации РАБОЧЕЙ ПРОГРАММЫ УЧЕБНОЙ дисциплины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3.1. Требования к минимальному материально-техническому обеспечению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Реализация учебной дисциплины требует наличия учебного кабинета электротехники; лаборатории электротехники и электроники.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Оборудование учебного кабинета: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посадочные места по количеству обучающихся;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рабочее место преподавателя;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комплект учебно-наглядных пособий по темам дисциплины;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комплект учебно-методических материалов преподавателя по дисциплине.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Технические средства обучения: 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компьютер с лицензионным программным обеспечением и мультимедийной установкой;</w:t>
      </w:r>
    </w:p>
    <w:p w:rsidR="00A01174" w:rsidRPr="007B29BE" w:rsidRDefault="00A01174" w:rsidP="00A0117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коллекция цифровых образовательных ресурсов: электронные учебники, плакаты.</w:t>
      </w:r>
    </w:p>
    <w:p w:rsidR="00A01174" w:rsidRPr="007B29BE" w:rsidRDefault="00A01174" w:rsidP="00A01174">
      <w:pPr>
        <w:spacing w:before="120" w:after="12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Оборудование </w:t>
      </w:r>
      <w:r w:rsidRPr="007B29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лаборатории </w:t>
      </w:r>
      <w:r w:rsidRPr="007B29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и рабочих мест лаборатории: 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компьютер с лицензионным программным обеспечением;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коллекция цифровых образовательных ресурсов: электронные учебники, плакаты;</w:t>
      </w:r>
    </w:p>
    <w:p w:rsidR="00A01174" w:rsidRPr="007B29BE" w:rsidRDefault="00A01174" w:rsidP="00A011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- </w:t>
      </w: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комплект «Электротехника и основы электроники. 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080" w:right="-185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Информационное обеспечение обучения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рекомендуемых учебных изданий, дополнительной литературы, Интернет-ресурсов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Основные источники: </w:t>
      </w:r>
    </w:p>
    <w:p w:rsidR="00A01174" w:rsidRPr="007B29BE" w:rsidRDefault="00A01174" w:rsidP="00A01174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Синдеев Ю.Г. Электротехника с основами элект</w:t>
      </w:r>
      <w:r w:rsidR="00B50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роники. Ростов н/Д: Феникс, 2016</w:t>
      </w: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 </w:t>
      </w:r>
    </w:p>
    <w:p w:rsidR="00A01174" w:rsidRPr="007B29BE" w:rsidRDefault="00A01174" w:rsidP="00A01174">
      <w:pPr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Немцов М.В., Немцова М.Л. Электротехника и электроника.</w:t>
      </w: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М: Академия, 2</w:t>
      </w:r>
      <w:r w:rsidR="00B50D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360" w:after="12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B29B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Дополнительные источники: </w:t>
      </w: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7B29B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Интернет ресурсы:</w:t>
      </w:r>
    </w:p>
    <w:p w:rsidR="00A01174" w:rsidRPr="007B29BE" w:rsidRDefault="00843B77" w:rsidP="00A0117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hyperlink r:id="rId8" w:history="1">
        <w:r w:rsidR="00B50DF9" w:rsidRPr="00867D56">
          <w:rPr>
            <w:rStyle w:val="a7"/>
            <w:rFonts w:ascii="Times New Roman" w:eastAsia="TimesNewRomanPSMT" w:hAnsi="Times New Roman" w:cs="Times New Roman"/>
            <w:sz w:val="28"/>
            <w:szCs w:val="28"/>
            <w:lang w:eastAsia="ru-RU"/>
          </w:rPr>
          <w:t>Ванюшин Михаил Мультимедийный курс «В мир электричества как в первый раз». 2019 http://www.</w:t>
        </w:r>
        <w:r w:rsidR="00B50DF9" w:rsidRPr="00867D56">
          <w:rPr>
            <w:rStyle w:val="a7"/>
            <w:rFonts w:ascii="Times New Roman" w:eastAsia="TimesNewRomanPSMT" w:hAnsi="Times New Roman" w:cs="Times New Roman"/>
            <w:sz w:val="28"/>
            <w:szCs w:val="28"/>
            <w:lang w:val="en-US" w:eastAsia="ru-RU"/>
          </w:rPr>
          <w:t>eltray</w:t>
        </w:r>
        <w:r w:rsidR="00B50DF9" w:rsidRPr="00867D56">
          <w:rPr>
            <w:rStyle w:val="a7"/>
            <w:rFonts w:ascii="Times New Roman" w:eastAsia="TimesNewRomanPSMT" w:hAnsi="Times New Roman" w:cs="Times New Roman"/>
            <w:sz w:val="28"/>
            <w:szCs w:val="28"/>
            <w:lang w:eastAsia="ru-RU"/>
          </w:rPr>
          <w:t>.</w:t>
        </w:r>
        <w:r w:rsidR="00B50DF9" w:rsidRPr="00867D56">
          <w:rPr>
            <w:rStyle w:val="a7"/>
            <w:rFonts w:ascii="Times New Roman" w:eastAsia="TimesNewRomanPSMT" w:hAnsi="Times New Roman" w:cs="Times New Roman"/>
            <w:sz w:val="28"/>
            <w:szCs w:val="28"/>
            <w:lang w:val="en-US" w:eastAsia="ru-RU"/>
          </w:rPr>
          <w:t>com</w:t>
        </w:r>
      </w:hyperlink>
      <w:r w:rsidR="00A01174" w:rsidRPr="007B29BE">
        <w:rPr>
          <w:rFonts w:ascii="Times New Roman" w:eastAsia="TimesNewRomanPSMT" w:hAnsi="Times New Roman" w:cs="Times New Roman"/>
          <w:sz w:val="28"/>
          <w:szCs w:val="28"/>
          <w:lang w:eastAsia="ru-RU"/>
        </w:rPr>
        <w:t>.</w:t>
      </w:r>
    </w:p>
    <w:p w:rsidR="00A01174" w:rsidRPr="007B29BE" w:rsidRDefault="00843B77" w:rsidP="00A01174">
      <w:pPr>
        <w:keepNext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hyperlink r:id="rId9" w:history="1">
        <w:r w:rsidR="00A01174" w:rsidRPr="007B29BE">
          <w:rPr>
            <w:rFonts w:ascii="Times New Roman" w:eastAsia="TimesNewRomanPSMT" w:hAnsi="Times New Roman" w:cs="Times New Roman"/>
            <w:color w:val="0000FF"/>
            <w:sz w:val="28"/>
            <w:szCs w:val="28"/>
            <w:u w:val="single"/>
            <w:lang w:eastAsia="ru-RU"/>
          </w:rPr>
          <w:t>Клиначёв</w:t>
        </w:r>
      </w:hyperlink>
      <w:r w:rsidR="00A01174" w:rsidRPr="007B29BE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 Н.В. Учебно-методический комплекс «Электрические цепи постоянного тока». </w:t>
      </w:r>
      <w:r w:rsidR="00B50DF9">
        <w:rPr>
          <w:rFonts w:ascii="Times New Roman" w:eastAsia="TimesNewRomanPSMT" w:hAnsi="Times New Roman" w:cs="Times New Roman"/>
          <w:sz w:val="28"/>
          <w:szCs w:val="28"/>
          <w:lang w:eastAsia="ru-RU"/>
        </w:rPr>
        <w:t>201</w:t>
      </w:r>
      <w:r w:rsidR="00A01174" w:rsidRPr="007B29BE">
        <w:rPr>
          <w:rFonts w:ascii="Times New Roman" w:eastAsia="TimesNewRomanPSMT" w:hAnsi="Times New Roman" w:cs="Times New Roman"/>
          <w:sz w:val="28"/>
          <w:szCs w:val="28"/>
          <w:lang w:eastAsia="ru-RU"/>
        </w:rPr>
        <w:t xml:space="preserve">8. </w:t>
      </w:r>
      <w:r w:rsidR="00A01174" w:rsidRPr="007B29BE">
        <w:rPr>
          <w:rFonts w:ascii="Times New Roman" w:eastAsia="TimesNewRomanPSMT" w:hAnsi="Times New Roman" w:cs="Times New Roman"/>
          <w:iCs/>
          <w:color w:val="0000FF"/>
          <w:sz w:val="28"/>
          <w:szCs w:val="28"/>
          <w:u w:val="single"/>
          <w:lang w:eastAsia="ru-RU"/>
        </w:rPr>
        <w:t>http://model.exponenta.ru/electro/0022.htm</w:t>
      </w:r>
    </w:p>
    <w:p w:rsidR="00A01174" w:rsidRPr="007B29BE" w:rsidRDefault="00A01174" w:rsidP="00A01174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lang w:eastAsia="ru-RU"/>
        </w:rPr>
      </w:pPr>
      <w:r w:rsidRPr="007B29BE">
        <w:rPr>
          <w:rFonts w:ascii="Times New Roman" w:eastAsia="TimesNewRomanPSMT" w:hAnsi="Times New Roman" w:cs="Times New Roman"/>
          <w:sz w:val="28"/>
          <w:szCs w:val="28"/>
          <w:lang w:eastAsia="ru-RU"/>
        </w:rPr>
        <w:t>Общая Электротехника и электроника. Электронный учебник. http://dvoika.net/education/matusko/contents_m.html</w:t>
      </w:r>
    </w:p>
    <w:p w:rsidR="00A01174" w:rsidRPr="007B29BE" w:rsidRDefault="00A01174" w:rsidP="00A0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A4E42" w:rsidRDefault="008A4E42" w:rsidP="008A4E4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/>
        <w:outlineLvl w:val="0"/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aps/>
          <w:kern w:val="32"/>
          <w:sz w:val="28"/>
          <w:szCs w:val="28"/>
          <w:lang w:eastAsia="ru-RU"/>
        </w:rPr>
        <w:lastRenderedPageBreak/>
        <w:t>4. Контроль и оценка результатов освоения УЧЕБНОЙ Дисциплины</w:t>
      </w:r>
    </w:p>
    <w:p w:rsidR="008A4E42" w:rsidRDefault="008A4E42" w:rsidP="008A4E4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kern w:val="32"/>
          <w:sz w:val="28"/>
          <w:szCs w:val="28"/>
          <w:lang w:eastAsia="ru-RU"/>
        </w:rPr>
        <w:t xml:space="preserve">         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103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5"/>
        <w:gridCol w:w="4807"/>
        <w:gridCol w:w="2152"/>
      </w:tblGrid>
      <w:tr w:rsidR="008A4E42" w:rsidTr="008A4E4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42" w:rsidRDefault="008A4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Результаты обучения (освоенные умения, усвоенные знания)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Default="008A4E42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Основные показатели оценки результатов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42" w:rsidRDefault="008A4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Формы и методы контроля и оценки результатов обучения </w:t>
            </w:r>
          </w:p>
        </w:tc>
      </w:tr>
      <w:tr w:rsidR="008A4E42" w:rsidTr="008A4E4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42" w:rsidRDefault="008A4E4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Умения: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Default="008A4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E42" w:rsidRDefault="008A4E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8A4E42" w:rsidTr="008A4E4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Pr="008A4E42" w:rsidRDefault="008A4E42" w:rsidP="008A4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определять параметры полупроводниковых приборов и элементов системотехники;</w:t>
            </w:r>
          </w:p>
          <w:p w:rsidR="008A4E42" w:rsidRPr="008A4E42" w:rsidRDefault="008A4E4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Pr="008A4E42" w:rsidRDefault="008A4E42">
            <w:pPr>
              <w:pStyle w:val="Default"/>
              <w:rPr>
                <w:rFonts w:ascii="Times New Roman" w:eastAsia="Times New Roman" w:hAnsi="Times New Roman" w:cs="Times New Roman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lang w:eastAsia="ru-RU"/>
              </w:rPr>
              <w:t>формирование ОК1-ОК-9</w:t>
            </w:r>
          </w:p>
          <w:p w:rsidR="008A4E42" w:rsidRPr="008A4E42" w:rsidRDefault="008A4E42" w:rsidP="008A4E42">
            <w:pPr>
              <w:pStyle w:val="Default"/>
              <w:rPr>
                <w:rFonts w:ascii="Times New Roman" w:hAnsi="Times New Roman" w:cs="Times New Roman"/>
              </w:rPr>
            </w:pPr>
            <w:r w:rsidRPr="008A4E42">
              <w:rPr>
                <w:rFonts w:ascii="Times New Roman" w:hAnsi="Times New Roman" w:cs="Times New Roman"/>
              </w:rPr>
              <w:t xml:space="preserve">          ПК3.2 определять и анализировать основные параметры электронных схем и по ним определять работоспособность устройств, электронной техники;</w:t>
            </w:r>
          </w:p>
          <w:p w:rsidR="008A4E42" w:rsidRPr="008A4E42" w:rsidRDefault="008A4E42" w:rsidP="008A4E42">
            <w:pPr>
              <w:pStyle w:val="Default"/>
              <w:rPr>
                <w:rFonts w:ascii="Times New Roman" w:hAnsi="Times New Roman" w:cs="Times New Roman"/>
              </w:rPr>
            </w:pPr>
            <w:r w:rsidRPr="008A4E42">
              <w:rPr>
                <w:rFonts w:ascii="Times New Roman" w:hAnsi="Times New Roman" w:cs="Times New Roman"/>
              </w:rPr>
              <w:t>ПК 3.3 производить подбор элементов электронной аппаратуры по заданным параметрам;</w:t>
            </w:r>
          </w:p>
          <w:p w:rsidR="008A4E42" w:rsidRPr="008A4E42" w:rsidRDefault="008A4E42" w:rsidP="008A4E42">
            <w:pPr>
              <w:pStyle w:val="Default"/>
              <w:rPr>
                <w:rFonts w:ascii="Times New Roman" w:hAnsi="Times New Roman" w:cs="Times New Roman"/>
              </w:rPr>
            </w:pPr>
            <w:r w:rsidRPr="008A4E42">
              <w:rPr>
                <w:rFonts w:ascii="Times New Roman" w:hAnsi="Times New Roman" w:cs="Times New Roman"/>
              </w:rPr>
              <w:t>ПК3.4 сущность физических процессов, протекающих в электронных приборах и устройствах;</w:t>
            </w:r>
          </w:p>
          <w:p w:rsidR="008A4E42" w:rsidRPr="008A4E42" w:rsidRDefault="008A4E42" w:rsidP="008A4E42">
            <w:pPr>
              <w:pStyle w:val="Default"/>
              <w:rPr>
                <w:rFonts w:ascii="Times New Roman" w:hAnsi="Times New Roman" w:cs="Times New Roman"/>
              </w:rPr>
            </w:pPr>
            <w:r w:rsidRPr="008A4E42">
              <w:rPr>
                <w:rFonts w:ascii="Times New Roman" w:hAnsi="Times New Roman" w:cs="Times New Roman"/>
              </w:rPr>
              <w:t xml:space="preserve"> ПС - *основы схемотехники</w:t>
            </w:r>
          </w:p>
          <w:p w:rsidR="008A4E42" w:rsidRPr="008A4E42" w:rsidRDefault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Pr="008A4E42" w:rsidRDefault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результатов выполнения графических работ</w:t>
            </w:r>
          </w:p>
          <w:p w:rsidR="008A4E42" w:rsidRPr="008A4E42" w:rsidRDefault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опрос</w:t>
            </w:r>
          </w:p>
        </w:tc>
      </w:tr>
      <w:tr w:rsidR="008A4E42" w:rsidTr="008A4E4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E42" w:rsidRPr="008A4E42" w:rsidRDefault="008A4E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Знания: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Pr="008A4E42" w:rsidRDefault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Pr="008A4E42" w:rsidRDefault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E42" w:rsidTr="008A4E4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Pr="008A4E42" w:rsidRDefault="008A4E42" w:rsidP="008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42">
              <w:rPr>
                <w:rFonts w:ascii="Times New Roman" w:hAnsi="Times New Roman" w:cs="Times New Roman"/>
                <w:sz w:val="24"/>
                <w:szCs w:val="24"/>
              </w:rPr>
              <w:t>- основные сведения об электровакуумных и полупроводниковых приборах, выпрямителях, колебательных системах, антеннах; усилителях, генераторах электрических сигналов;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ОК1-ОК-9</w:t>
            </w:r>
          </w:p>
          <w:p w:rsidR="00C52C08" w:rsidRPr="00C52C08" w:rsidRDefault="00C52C08" w:rsidP="00C52C08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C08">
              <w:rPr>
                <w:rFonts w:ascii="Times New Roman" w:hAnsi="Times New Roman" w:cs="Times New Roman"/>
                <w:sz w:val="24"/>
                <w:szCs w:val="24"/>
              </w:rPr>
              <w:t>ПК3.2 определять и анализировать основные параметры электронных схем и по ним определять работоспособность устройств, электронной техники;</w:t>
            </w:r>
          </w:p>
          <w:p w:rsidR="00C52C08" w:rsidRPr="00C52C08" w:rsidRDefault="00C52C08" w:rsidP="00C52C08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C08">
              <w:rPr>
                <w:rFonts w:ascii="Times New Roman" w:hAnsi="Times New Roman" w:cs="Times New Roman"/>
                <w:sz w:val="24"/>
                <w:szCs w:val="24"/>
              </w:rPr>
              <w:t>ПК 3.3 производить подбор элементов электронной аппаратуры по заданным параметрам;</w:t>
            </w:r>
          </w:p>
          <w:p w:rsidR="00C52C08" w:rsidRPr="00C52C08" w:rsidRDefault="00C52C08" w:rsidP="00C52C08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C08">
              <w:rPr>
                <w:rFonts w:ascii="Times New Roman" w:hAnsi="Times New Roman" w:cs="Times New Roman"/>
                <w:sz w:val="24"/>
                <w:szCs w:val="24"/>
              </w:rPr>
              <w:t>ПК3.4 сущность физических процессов, протекающих в электронных приборах и устройствах;</w:t>
            </w:r>
          </w:p>
          <w:p w:rsidR="00C52C08" w:rsidRPr="00C52C08" w:rsidRDefault="00C52C08" w:rsidP="00C52C08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C08">
              <w:rPr>
                <w:rFonts w:ascii="Times New Roman" w:hAnsi="Times New Roman" w:cs="Times New Roman"/>
                <w:sz w:val="24"/>
                <w:szCs w:val="24"/>
              </w:rPr>
              <w:t xml:space="preserve"> ПС - *основы схемотехники</w:t>
            </w:r>
          </w:p>
          <w:p w:rsidR="00C52C08" w:rsidRPr="00C52C08" w:rsidRDefault="00C52C08" w:rsidP="00C52C08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устная проверка</w:t>
            </w: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тестовый контроль</w:t>
            </w:r>
          </w:p>
        </w:tc>
      </w:tr>
      <w:tr w:rsidR="008A4E42" w:rsidTr="008A4E4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Pr="008A4E42" w:rsidRDefault="008A4E42" w:rsidP="008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42">
              <w:rPr>
                <w:rFonts w:ascii="Times New Roman" w:hAnsi="Times New Roman" w:cs="Times New Roman"/>
                <w:sz w:val="24"/>
                <w:szCs w:val="24"/>
              </w:rPr>
              <w:t>- общие сведения о распространении радиоволн;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ОК1-ОК-9</w:t>
            </w:r>
            <w:r w:rsidRPr="008A4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:rsidR="008A4E42" w:rsidRPr="008A4E42" w:rsidRDefault="008A4E42" w:rsidP="008A4E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 1.5. Настраивать и работать с отраслевым оборудованием обработки информационного контента.</w:t>
            </w:r>
          </w:p>
          <w:p w:rsidR="008A4E42" w:rsidRPr="008A4E42" w:rsidRDefault="008A4E42" w:rsidP="008A4E42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4E42">
              <w:rPr>
                <w:rFonts w:ascii="Times New Roman" w:hAnsi="Times New Roman" w:cs="Times New Roman"/>
                <w:sz w:val="24"/>
                <w:szCs w:val="24"/>
              </w:rPr>
              <w:t>Формулировка определений магнитных, проводниковых, полупроводниковых и диэлектрических материалов;</w:t>
            </w:r>
          </w:p>
          <w:p w:rsidR="008A4E42" w:rsidRPr="008A4E42" w:rsidRDefault="008A4E42" w:rsidP="008A4E42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42">
              <w:rPr>
                <w:rFonts w:ascii="Times New Roman" w:hAnsi="Times New Roman" w:cs="Times New Roman"/>
                <w:sz w:val="24"/>
                <w:szCs w:val="24"/>
              </w:rPr>
              <w:t xml:space="preserve">Объяснение  процессов, происходящих в </w:t>
            </w:r>
            <w:r w:rsidRPr="008A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материалах под воздействием различных видов энергии и факторов окружающей среды (температуры, влажности и пр.):</w:t>
            </w:r>
          </w:p>
          <w:p w:rsidR="008A4E42" w:rsidRPr="008A4E42" w:rsidRDefault="008A4E42" w:rsidP="008A4E42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42">
              <w:rPr>
                <w:rFonts w:ascii="Times New Roman" w:hAnsi="Times New Roman" w:cs="Times New Roman"/>
                <w:sz w:val="24"/>
                <w:szCs w:val="24"/>
              </w:rPr>
              <w:t>Описание процессов генерации, рекомбинации, люминесценции, поляризации, намагничивания и пр.</w:t>
            </w: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письменная проверка</w:t>
            </w: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результатов практической работы</w:t>
            </w: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тестовый контроль</w:t>
            </w: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практические работы №1,2,3,4</w:t>
            </w: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задания по расшифровке маркировки радиокомпонентов </w:t>
            </w: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лабораторных работ № 4,5,6; </w:t>
            </w:r>
          </w:p>
        </w:tc>
      </w:tr>
      <w:tr w:rsidR="008A4E42" w:rsidTr="008A4E4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Pr="008A4E42" w:rsidRDefault="008A4E42" w:rsidP="008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принцип распространения сигналов в линиях связи;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ОК1-ОК-9</w:t>
            </w:r>
          </w:p>
          <w:p w:rsidR="00C52C08" w:rsidRPr="00C52C08" w:rsidRDefault="008A4E42" w:rsidP="00C52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8A4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52C08" w:rsidRPr="00C52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ПК3.2 определять и анализировать основные параметры электронных схем и по ним определять работоспособность устройств, электронной техники;</w:t>
            </w:r>
          </w:p>
          <w:p w:rsidR="00C52C08" w:rsidRPr="00C52C08" w:rsidRDefault="00C52C08" w:rsidP="00C52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2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ПК 3.3 производить подбор элементов электронной аппаратуры по заданным параметрам;</w:t>
            </w:r>
          </w:p>
          <w:p w:rsidR="00C52C08" w:rsidRPr="00C52C08" w:rsidRDefault="00C52C08" w:rsidP="00C52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2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ПК3.4 сущность физических процессов, протекающих в электронных приборах и устройствах;</w:t>
            </w:r>
          </w:p>
          <w:p w:rsidR="00C52C08" w:rsidRPr="00C52C08" w:rsidRDefault="00C52C08" w:rsidP="00C52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52C0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ПС - *основы схемотехники</w:t>
            </w:r>
          </w:p>
          <w:p w:rsidR="00C52C08" w:rsidRPr="00C52C08" w:rsidRDefault="00C52C08" w:rsidP="00C52C0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тестовый контроль</w:t>
            </w: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результатов практической работы</w:t>
            </w: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-устная проверка</w:t>
            </w:r>
          </w:p>
        </w:tc>
      </w:tr>
      <w:tr w:rsidR="008A4E42" w:rsidTr="008A4E42">
        <w:tc>
          <w:tcPr>
            <w:tcW w:w="3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Pr="008A4E42" w:rsidRDefault="008A4E42" w:rsidP="008A4E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4E42">
              <w:rPr>
                <w:rFonts w:ascii="Times New Roman" w:hAnsi="Times New Roman" w:cs="Times New Roman"/>
                <w:sz w:val="24"/>
                <w:szCs w:val="24"/>
              </w:rPr>
              <w:t>- сведения о волоконно-оптических линиях;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ОК1-ОК-9</w:t>
            </w:r>
          </w:p>
          <w:p w:rsidR="00C52C08" w:rsidRPr="00C52C08" w:rsidRDefault="008A4E42" w:rsidP="00C52C08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4E4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52C08" w:rsidRPr="00C52C08">
              <w:rPr>
                <w:rFonts w:ascii="Times New Roman" w:hAnsi="Times New Roman" w:cs="Times New Roman"/>
                <w:sz w:val="24"/>
                <w:szCs w:val="24"/>
              </w:rPr>
              <w:t>ПК3.2 определять и анализировать основные параметры электронных схем и по ним определять работоспособность устройств, электронной техники;</w:t>
            </w:r>
          </w:p>
          <w:p w:rsidR="00C52C08" w:rsidRPr="00C52C08" w:rsidRDefault="00C52C08" w:rsidP="00C52C08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C08">
              <w:rPr>
                <w:rFonts w:ascii="Times New Roman" w:hAnsi="Times New Roman" w:cs="Times New Roman"/>
                <w:sz w:val="24"/>
                <w:szCs w:val="24"/>
              </w:rPr>
              <w:t>ПК 3.3 производить подбор элементов электронной аппаратуры по заданным параметрам;</w:t>
            </w:r>
          </w:p>
          <w:p w:rsidR="00C52C08" w:rsidRPr="00C52C08" w:rsidRDefault="00C52C08" w:rsidP="00C52C08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C08">
              <w:rPr>
                <w:rFonts w:ascii="Times New Roman" w:hAnsi="Times New Roman" w:cs="Times New Roman"/>
                <w:sz w:val="24"/>
                <w:szCs w:val="24"/>
              </w:rPr>
              <w:t>ПК3.4 сущность физических процессов, протекающих в электронных приборах и устройствах;</w:t>
            </w:r>
          </w:p>
          <w:p w:rsidR="00C52C08" w:rsidRPr="00C52C08" w:rsidRDefault="00C52C08" w:rsidP="00C52C08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2C08">
              <w:rPr>
                <w:rFonts w:ascii="Times New Roman" w:hAnsi="Times New Roman" w:cs="Times New Roman"/>
                <w:sz w:val="24"/>
                <w:szCs w:val="24"/>
              </w:rPr>
              <w:t xml:space="preserve"> ПС - *основы схемотехники</w:t>
            </w:r>
          </w:p>
          <w:p w:rsidR="00C52C08" w:rsidRPr="00C52C08" w:rsidRDefault="00C52C08" w:rsidP="00C52C08">
            <w:pPr>
              <w:keepNext/>
              <w:keepLines/>
              <w:suppressLineNumber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устная проверка</w:t>
            </w: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оценка результатов практической работы</w:t>
            </w:r>
          </w:p>
          <w:p w:rsidR="008A4E42" w:rsidRPr="008A4E42" w:rsidRDefault="008A4E42" w:rsidP="008A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E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тестовый контроль</w:t>
            </w:r>
          </w:p>
        </w:tc>
      </w:tr>
    </w:tbl>
    <w:p w:rsidR="008A4E42" w:rsidRDefault="008A4E42" w:rsidP="008A4E4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Calibri" w:eastAsia="Calibri" w:hAnsi="Calibri"/>
        </w:rPr>
      </w:pPr>
    </w:p>
    <w:p w:rsidR="00A01174" w:rsidRPr="007B29BE" w:rsidRDefault="00A01174" w:rsidP="00A0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174" w:rsidRPr="007B29BE" w:rsidRDefault="00A01174" w:rsidP="00A011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1174" w:rsidRDefault="00A01174" w:rsidP="00A01174"/>
    <w:p w:rsidR="00E03025" w:rsidRDefault="00E03025"/>
    <w:sectPr w:rsidR="00E03025" w:rsidSect="004C211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2CFA"/>
    <w:multiLevelType w:val="hybridMultilevel"/>
    <w:tmpl w:val="677EC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E04C61"/>
    <w:multiLevelType w:val="multilevel"/>
    <w:tmpl w:val="CB505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" w15:restartNumberingAfterBreak="0">
    <w:nsid w:val="162C4D96"/>
    <w:multiLevelType w:val="hybridMultilevel"/>
    <w:tmpl w:val="6B50596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1BC68C6"/>
    <w:multiLevelType w:val="multilevel"/>
    <w:tmpl w:val="8E001D82"/>
    <w:lvl w:ilvl="0">
      <w:start w:val="1"/>
      <w:numFmt w:val="decimal"/>
      <w:lvlText w:val="%1"/>
      <w:lvlJc w:val="left"/>
      <w:pPr>
        <w:ind w:left="375" w:hanging="375"/>
      </w:pPr>
      <w:rPr>
        <w:b/>
      </w:rPr>
    </w:lvl>
    <w:lvl w:ilvl="1">
      <w:start w:val="2"/>
      <w:numFmt w:val="decimal"/>
      <w:lvlText w:val="%1.%2"/>
      <w:lvlJc w:val="left"/>
      <w:pPr>
        <w:ind w:left="375" w:hanging="375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5" w15:restartNumberingAfterBreak="0">
    <w:nsid w:val="2946169D"/>
    <w:multiLevelType w:val="hybridMultilevel"/>
    <w:tmpl w:val="9970C53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FA750E6"/>
    <w:multiLevelType w:val="hybridMultilevel"/>
    <w:tmpl w:val="83C45C48"/>
    <w:lvl w:ilvl="0" w:tplc="4BFA2174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E37998"/>
    <w:multiLevelType w:val="hybridMultilevel"/>
    <w:tmpl w:val="3E28E3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CB34AA"/>
    <w:multiLevelType w:val="hybridMultilevel"/>
    <w:tmpl w:val="345282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917AB"/>
    <w:multiLevelType w:val="hybridMultilevel"/>
    <w:tmpl w:val="E2E648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74"/>
    <w:rsid w:val="00033C0F"/>
    <w:rsid w:val="00061588"/>
    <w:rsid w:val="000A5ADC"/>
    <w:rsid w:val="001E0E04"/>
    <w:rsid w:val="002208A5"/>
    <w:rsid w:val="00247330"/>
    <w:rsid w:val="00283F64"/>
    <w:rsid w:val="00323AFB"/>
    <w:rsid w:val="00356EC5"/>
    <w:rsid w:val="0036300A"/>
    <w:rsid w:val="0038106E"/>
    <w:rsid w:val="003B7E56"/>
    <w:rsid w:val="003D0D74"/>
    <w:rsid w:val="003D1632"/>
    <w:rsid w:val="004048DA"/>
    <w:rsid w:val="004377EB"/>
    <w:rsid w:val="00473015"/>
    <w:rsid w:val="004C2114"/>
    <w:rsid w:val="00566B32"/>
    <w:rsid w:val="00581769"/>
    <w:rsid w:val="007256DB"/>
    <w:rsid w:val="00756772"/>
    <w:rsid w:val="00842C29"/>
    <w:rsid w:val="00843B77"/>
    <w:rsid w:val="00863310"/>
    <w:rsid w:val="008729CF"/>
    <w:rsid w:val="008A4E42"/>
    <w:rsid w:val="008B15D7"/>
    <w:rsid w:val="00995B3E"/>
    <w:rsid w:val="00A01174"/>
    <w:rsid w:val="00A24598"/>
    <w:rsid w:val="00A45FCB"/>
    <w:rsid w:val="00AB7078"/>
    <w:rsid w:val="00B356C3"/>
    <w:rsid w:val="00B50DF9"/>
    <w:rsid w:val="00B82C89"/>
    <w:rsid w:val="00C10B9E"/>
    <w:rsid w:val="00C24217"/>
    <w:rsid w:val="00C274CF"/>
    <w:rsid w:val="00C52C08"/>
    <w:rsid w:val="00C63E95"/>
    <w:rsid w:val="00CC6909"/>
    <w:rsid w:val="00CD77C0"/>
    <w:rsid w:val="00CE7E33"/>
    <w:rsid w:val="00D16FCD"/>
    <w:rsid w:val="00D644B2"/>
    <w:rsid w:val="00D64962"/>
    <w:rsid w:val="00E03025"/>
    <w:rsid w:val="00E453EE"/>
    <w:rsid w:val="00E7201C"/>
    <w:rsid w:val="00EB3AEB"/>
    <w:rsid w:val="00F0469A"/>
    <w:rsid w:val="00F26DC9"/>
    <w:rsid w:val="00F35378"/>
    <w:rsid w:val="00FB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B868CC-DF45-444D-A49B-01D0565EF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1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3630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363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4C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D77C0"/>
    <w:rPr>
      <w:b/>
      <w:bCs/>
    </w:rPr>
  </w:style>
  <w:style w:type="table" w:customStyle="1" w:styleId="2">
    <w:name w:val="Сетка таблицы2"/>
    <w:basedOn w:val="a1"/>
    <w:next w:val="a3"/>
    <w:rsid w:val="004C21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B50DF9"/>
    <w:rPr>
      <w:color w:val="0000FF" w:themeColor="hyperlink"/>
      <w:u w:val="single"/>
    </w:rPr>
  </w:style>
  <w:style w:type="paragraph" w:customStyle="1" w:styleId="Default">
    <w:name w:val="Default"/>
    <w:rsid w:val="008A4E4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42;&#1072;&#1085;&#1102;&#1096;&#1080;&#1085;%20&#1052;&#1080;&#1093;&#1072;&#1080;&#1083;%20&#1052;&#1091;&#1083;&#1100;&#1090;&#1080;&#1084;&#1077;&#1076;&#1080;&#1081;&#1085;&#1099;&#1081;%20&#1082;&#1091;&#1088;&#1089;%20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javascript:sendMail(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DCD3C-D0B2-4935-A054-873472AAA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3355</Words>
  <Characters>19127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M1</cp:lastModifiedBy>
  <cp:revision>35</cp:revision>
  <cp:lastPrinted>2019-10-24T10:23:00Z</cp:lastPrinted>
  <dcterms:created xsi:type="dcterms:W3CDTF">2012-06-07T11:51:00Z</dcterms:created>
  <dcterms:modified xsi:type="dcterms:W3CDTF">2021-03-04T11:57:00Z</dcterms:modified>
</cp:coreProperties>
</file>