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0605D1">
        <w:rPr>
          <w:rFonts w:ascii="Times New Roman" w:hAnsi="Times New Roman"/>
          <w:b/>
          <w:color w:val="000000"/>
          <w:sz w:val="24"/>
        </w:rPr>
        <w:t>Министерство образования и науки Российской Федерации</w:t>
      </w: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 w:rsidRPr="000605D1">
        <w:rPr>
          <w:rFonts w:ascii="Times New Roman" w:hAnsi="Times New Roman"/>
          <w:color w:val="000000"/>
          <w:sz w:val="24"/>
        </w:rPr>
        <w:t>Министерство общего и профессионального образования  Ростовской области</w:t>
      </w: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color w:val="000000"/>
          <w:sz w:val="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877"/>
        <w:gridCol w:w="8991"/>
      </w:tblGrid>
      <w:tr w:rsidR="00931DF2" w:rsidRPr="000605D1" w:rsidTr="00C60D18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31DF2" w:rsidRPr="000605D1" w:rsidRDefault="005D6F8B" w:rsidP="00C60D18">
            <w:pPr>
              <w:spacing w:after="0" w:line="240" w:lineRule="auto"/>
              <w:jc w:val="right"/>
              <w:rPr>
                <w:color w:val="000000"/>
              </w:rPr>
            </w:pPr>
            <w:r w:rsidRPr="005D6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2.7pt" o:ole="">
                  <v:imagedata r:id="rId7" o:title=""/>
                </v:shape>
                <o:OLEObject Type="Embed" ProgID="CorelDRAW.Graphic.6" ShapeID="_x0000_i1025" DrawAspect="Content" ObjectID="_1676370205" r:id="rId8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31DF2" w:rsidRPr="000605D1" w:rsidRDefault="000D7E7D" w:rsidP="00C60D18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="00931DF2" w:rsidRPr="000605D1">
              <w:rPr>
                <w:rFonts w:ascii="Arial Narrow" w:hAnsi="Arial Narrow"/>
                <w:color w:val="000000"/>
                <w:sz w:val="18"/>
              </w:rPr>
              <w:t>осударственное бюджетное</w:t>
            </w:r>
            <w:r w:rsidR="00210543">
              <w:rPr>
                <w:rFonts w:ascii="Arial Narrow" w:hAnsi="Arial Narrow"/>
                <w:color w:val="000000"/>
                <w:sz w:val="18"/>
              </w:rPr>
              <w:t xml:space="preserve"> профессиональное</w:t>
            </w:r>
            <w:r w:rsidR="00931DF2" w:rsidRPr="000605D1">
              <w:rPr>
                <w:rFonts w:ascii="Arial Narrow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931DF2" w:rsidRPr="000605D1" w:rsidRDefault="00C53E7C" w:rsidP="00C60D1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«</w:t>
            </w:r>
            <w:r w:rsidR="00931DF2" w:rsidRPr="000605D1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>Батайский  техникум  информационных  технологий</w:t>
            </w:r>
          </w:p>
          <w:p w:rsidR="00931DF2" w:rsidRPr="000605D1" w:rsidRDefault="00931DF2" w:rsidP="00BD446B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605D1">
              <w:rPr>
                <w:rFonts w:ascii="Arial Narrow" w:hAnsi="Arial Narrow"/>
                <w:b/>
                <w:color w:val="000000"/>
                <w:spacing w:val="30"/>
                <w:sz w:val="28"/>
                <w:szCs w:val="24"/>
              </w:rPr>
              <w:t xml:space="preserve">и  радиоэлектроники  «Донинтех»  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(ГБ</w:t>
            </w:r>
            <w:r w:rsidR="00BD446B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П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 xml:space="preserve">ОУ РО </w:t>
            </w:r>
            <w:r w:rsidR="002166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«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БТИТиР</w:t>
            </w:r>
            <w:r w:rsidR="002166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»</w:t>
            </w:r>
            <w:r w:rsidRPr="000605D1">
              <w:rPr>
                <w:rFonts w:ascii="Arial Narrow" w:hAnsi="Arial Narrow"/>
                <w:b/>
                <w:color w:val="000000"/>
                <w:spacing w:val="14"/>
                <w:sz w:val="28"/>
                <w:szCs w:val="24"/>
              </w:rPr>
              <w:t>)</w:t>
            </w:r>
          </w:p>
        </w:tc>
      </w:tr>
    </w:tbl>
    <w:p w:rsidR="00931DF2" w:rsidRPr="000605D1" w:rsidRDefault="00931DF2" w:rsidP="003E5299">
      <w:pPr>
        <w:spacing w:after="0" w:line="240" w:lineRule="auto"/>
        <w:jc w:val="center"/>
        <w:rPr>
          <w:b/>
          <w:color w:val="000000"/>
          <w:sz w:val="28"/>
        </w:rPr>
      </w:pPr>
    </w:p>
    <w:p w:rsidR="00931DF2" w:rsidRPr="000605D1" w:rsidRDefault="00931DF2" w:rsidP="003E5299">
      <w:pPr>
        <w:jc w:val="center"/>
        <w:rPr>
          <w:b/>
          <w:color w:val="000000"/>
          <w:sz w:val="28"/>
        </w:rPr>
      </w:pPr>
    </w:p>
    <w:p w:rsidR="00931DF2" w:rsidRPr="000605D1" w:rsidRDefault="00931DF2" w:rsidP="003E5299">
      <w:pPr>
        <w:jc w:val="center"/>
        <w:rPr>
          <w:b/>
          <w:color w:val="000000"/>
          <w:sz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415D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C074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C074F8" w:rsidRDefault="00931DF2" w:rsidP="005D6F8B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C074F8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РАБОЧАЯ ПРОГРАММА УЧЕБНОЙ  ПРАКТИКИ</w:t>
      </w:r>
    </w:p>
    <w:p w:rsidR="00931DF2" w:rsidRPr="000605D1" w:rsidRDefault="00931DF2" w:rsidP="005D6F8B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Default="00931DF2" w:rsidP="005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931DF2" w:rsidRPr="000605D1" w:rsidRDefault="005D6F8B" w:rsidP="005D6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ПМ.02 </w:t>
      </w:r>
      <w:r w:rsidR="00931DF2" w:rsidRPr="000605D1">
        <w:rPr>
          <w:rStyle w:val="ac"/>
          <w:bCs/>
          <w:color w:val="000000"/>
          <w:sz w:val="36"/>
          <w:szCs w:val="36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</w:p>
    <w:p w:rsidR="00931DF2" w:rsidRPr="000605D1" w:rsidRDefault="00931DF2" w:rsidP="005D6F8B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931DF2" w:rsidRPr="000605D1" w:rsidRDefault="00931DF2" w:rsidP="005D6F8B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605D1">
        <w:rPr>
          <w:rFonts w:ascii="Times New Roman" w:hAnsi="Times New Roman"/>
          <w:b/>
          <w:color w:val="000000"/>
          <w:sz w:val="36"/>
          <w:szCs w:val="36"/>
        </w:rPr>
        <w:t>специальность СПО</w:t>
      </w:r>
    </w:p>
    <w:p w:rsidR="00931DF2" w:rsidRPr="000605D1" w:rsidRDefault="00A71C80" w:rsidP="005D6F8B">
      <w:pPr>
        <w:ind w:left="68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11.02.02</w:t>
      </w:r>
      <w:r w:rsidR="00931DF2" w:rsidRPr="000605D1">
        <w:rPr>
          <w:rFonts w:ascii="Times New Roman" w:hAnsi="Times New Roman"/>
          <w:b/>
          <w:color w:val="000000"/>
          <w:sz w:val="36"/>
          <w:szCs w:val="36"/>
        </w:rPr>
        <w:t xml:space="preserve"> Техническое обслуживание и р</w:t>
      </w:r>
      <w:r w:rsidR="005D6F8B">
        <w:rPr>
          <w:rFonts w:ascii="Times New Roman" w:hAnsi="Times New Roman"/>
          <w:b/>
          <w:color w:val="000000"/>
          <w:sz w:val="36"/>
          <w:szCs w:val="36"/>
        </w:rPr>
        <w:t>емонт  радиоэлектронной техники</w:t>
      </w:r>
      <w:r w:rsidR="006B6D91">
        <w:rPr>
          <w:rFonts w:ascii="Times New Roman" w:hAnsi="Times New Roman"/>
          <w:b/>
          <w:color w:val="000000"/>
          <w:sz w:val="36"/>
          <w:szCs w:val="36"/>
        </w:rPr>
        <w:t xml:space="preserve"> (по отраслям)</w:t>
      </w:r>
    </w:p>
    <w:p w:rsidR="00931DF2" w:rsidRPr="000605D1" w:rsidRDefault="00931DF2" w:rsidP="005D6F8B">
      <w:pPr>
        <w:tabs>
          <w:tab w:val="left" w:pos="1110"/>
        </w:tabs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931DF2" w:rsidRPr="000605D1" w:rsidRDefault="00931DF2" w:rsidP="003E529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Default="00931DF2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D7E7D" w:rsidRDefault="000D7E7D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B6D91" w:rsidRDefault="006B6D91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D7E7D" w:rsidRPr="000605D1" w:rsidRDefault="000D7E7D" w:rsidP="00A408C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3E529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г. Батайск</w:t>
      </w:r>
    </w:p>
    <w:p w:rsidR="00931DF2" w:rsidRDefault="000D7E7D" w:rsidP="00415D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186839">
        <w:rPr>
          <w:rFonts w:ascii="Times New Roman" w:hAnsi="Times New Roman"/>
          <w:color w:val="000000"/>
          <w:sz w:val="28"/>
          <w:szCs w:val="28"/>
        </w:rPr>
        <w:t>20</w:t>
      </w:r>
      <w:r w:rsidR="00931DF2" w:rsidRPr="000605D1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5D6F8B" w:rsidRPr="000605D1" w:rsidRDefault="005D6F8B" w:rsidP="00415D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1DF2" w:rsidRPr="000605D1" w:rsidRDefault="00931DF2" w:rsidP="00A71C8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4361"/>
        <w:gridCol w:w="1984"/>
        <w:gridCol w:w="3827"/>
      </w:tblGrid>
      <w:tr w:rsidR="00931DF2" w:rsidRPr="000605D1" w:rsidTr="00F724D2">
        <w:tc>
          <w:tcPr>
            <w:tcW w:w="4361" w:type="dxa"/>
          </w:tcPr>
          <w:p w:rsidR="00A71C80" w:rsidRPr="00BD446B" w:rsidRDefault="00A71C80" w:rsidP="00A71C8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lastRenderedPageBreak/>
              <w:t>Одобрена</w:t>
            </w:r>
          </w:p>
          <w:p w:rsidR="00A71C80" w:rsidRPr="00BD446B" w:rsidRDefault="00A71C80" w:rsidP="00A71C80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MS Mincho" w:hAnsi="Times New Roman"/>
                <w:sz w:val="28"/>
                <w:szCs w:val="28"/>
                <w:lang w:eastAsia="ru-RU"/>
              </w:rPr>
              <w:t>ЦМК технических дисциплин</w:t>
            </w:r>
          </w:p>
          <w:p w:rsidR="00BD446B" w:rsidRPr="00BD446B" w:rsidRDefault="006B6D91" w:rsidP="00BD4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 от 31</w:t>
            </w:r>
            <w:r w:rsidR="000D7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</w:t>
            </w:r>
            <w:r w:rsidR="001868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BD446B" w:rsidRPr="00BD446B" w:rsidRDefault="00BD446B" w:rsidP="00BD4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ЦМК</w:t>
            </w:r>
          </w:p>
          <w:p w:rsidR="00BD446B" w:rsidRPr="00BD446B" w:rsidRDefault="00BD446B" w:rsidP="00BD4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____________Т.М.Макашина    </w:t>
            </w:r>
          </w:p>
          <w:p w:rsidR="00931DF2" w:rsidRPr="00BD446B" w:rsidRDefault="00931DF2" w:rsidP="00A71C80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931DF2" w:rsidRPr="00BD446B" w:rsidRDefault="00931DF2" w:rsidP="00F724D2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827" w:type="dxa"/>
          </w:tcPr>
          <w:p w:rsidR="00931DF2" w:rsidRPr="00BD446B" w:rsidRDefault="00931DF2" w:rsidP="00A408CC">
            <w:pPr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 w:rsidRPr="00BD446B"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>Утверждаю</w:t>
            </w:r>
          </w:p>
          <w:p w:rsidR="00931DF2" w:rsidRPr="00BD446B" w:rsidRDefault="00931DF2" w:rsidP="00A408CC">
            <w:pPr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 w:rsidRPr="00BD446B"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>Зам. директора по УМР</w:t>
            </w:r>
          </w:p>
          <w:p w:rsidR="00931DF2" w:rsidRDefault="00931DF2" w:rsidP="00A408CC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 w:rsidRPr="00BD446B">
              <w:rPr>
                <w:rFonts w:ascii="Times New Roman" w:eastAsia="MS Mincho" w:hAnsi="Times New Roman"/>
                <w:color w:val="000000"/>
                <w:sz w:val="28"/>
                <w:szCs w:val="28"/>
              </w:rPr>
              <w:t>__________   Л.В. Рябых</w:t>
            </w:r>
          </w:p>
          <w:p w:rsidR="005D6F8B" w:rsidRDefault="005D6F8B" w:rsidP="005D6F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D6F8B" w:rsidRPr="00BD446B" w:rsidRDefault="006B6D91" w:rsidP="00186839">
            <w:pPr>
              <w:spacing w:after="0" w:line="240" w:lineRule="auto"/>
              <w:jc w:val="right"/>
              <w:rPr>
                <w:rFonts w:ascii="Times New Roman" w:eastAsia="MS Mincho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0D7E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</w:t>
            </w:r>
            <w:r w:rsidR="001868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</w:tr>
    </w:tbl>
    <w:p w:rsidR="00931DF2" w:rsidRPr="000605D1" w:rsidRDefault="00931DF2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931DF2" w:rsidRPr="000605D1" w:rsidRDefault="00931DF2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A71C80" w:rsidRDefault="00A71C80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A71C80" w:rsidRPr="000605D1" w:rsidRDefault="00A71C80" w:rsidP="003E52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931DF2" w:rsidRPr="000605D1" w:rsidRDefault="00931DF2" w:rsidP="006B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4"/>
          <w:lang w:eastAsia="ru-RU"/>
        </w:rPr>
        <w:t>Программа  учебной  практики</w:t>
      </w:r>
      <w:r w:rsidR="00D21D17" w:rsidRPr="00D21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262D">
        <w:rPr>
          <w:rFonts w:ascii="Times New Roman" w:eastAsia="Times New Roman" w:hAnsi="Times New Roman"/>
          <w:sz w:val="28"/>
          <w:szCs w:val="28"/>
          <w:lang w:eastAsia="ru-RU"/>
        </w:rPr>
        <w:t xml:space="preserve">ПМ.02 </w:t>
      </w:r>
      <w:r w:rsidR="00FB4C68" w:rsidRPr="00FB4C68">
        <w:rPr>
          <w:rFonts w:ascii="Times New Roman" w:hAnsi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</w:t>
      </w:r>
      <w:r w:rsidR="000D7E7D">
        <w:rPr>
          <w:rFonts w:ascii="Times New Roman" w:hAnsi="Times New Roman"/>
          <w:sz w:val="28"/>
          <w:szCs w:val="28"/>
        </w:rPr>
        <w:t>1), профессионального стандарта</w:t>
      </w:r>
      <w:r w:rsidR="000D7E7D" w:rsidRPr="000D7E7D">
        <w:rPr>
          <w:rFonts w:ascii="Times New Roman" w:eastAsia="Times New Roman" w:hAnsi="Times New Roman"/>
          <w:sz w:val="28"/>
          <w:szCs w:val="28"/>
          <w:lang w:eastAsia="ru-RU"/>
        </w:rPr>
        <w:t>, профессионального стандарта «Регулировщик радиоэлектронной аппаратуры и приборов», утвержденного приказом Минтруда России от 4 августа 2014 г. № 531н (зарегистрирован</w:t>
      </w:r>
      <w:r w:rsidR="006B6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E7D" w:rsidRPr="000D7E7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Министерством</w:t>
      </w:r>
      <w:r w:rsidR="006B6D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7E7D" w:rsidRPr="000D7E7D">
        <w:rPr>
          <w:rFonts w:ascii="Times New Roman" w:eastAsia="Times New Roman" w:hAnsi="Times New Roman"/>
          <w:sz w:val="28"/>
          <w:szCs w:val="28"/>
          <w:lang w:eastAsia="ru-RU"/>
        </w:rPr>
        <w:t xml:space="preserve"> юстиции Российской Федерации 4 сентября 2014 г., регистрационный № 33964).</w:t>
      </w:r>
    </w:p>
    <w:p w:rsidR="00D21D17" w:rsidRDefault="00D21D17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Организация-разработчик: </w:t>
      </w:r>
    </w:p>
    <w:p w:rsidR="00BD446B" w:rsidRPr="00BD446B" w:rsidRDefault="005A4D59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4D59">
        <w:rPr>
          <w:rFonts w:ascii="Times New Roman" w:eastAsia="Times New Roman" w:hAnsi="Times New Roman"/>
          <w:sz w:val="28"/>
          <w:szCs w:val="28"/>
          <w:lang w:eastAsia="ru-RU"/>
        </w:rPr>
        <w:t xml:space="preserve">ГБПОУ РО </w:t>
      </w:r>
      <w:r w:rsidR="002166D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D446B" w:rsidRPr="00BD446B">
        <w:rPr>
          <w:rFonts w:ascii="Times New Roman" w:eastAsia="Times New Roman" w:hAnsi="Times New Roman"/>
          <w:sz w:val="28"/>
          <w:szCs w:val="28"/>
          <w:lang w:eastAsia="ru-RU"/>
        </w:rPr>
        <w:t xml:space="preserve">Батайский техникум информационных технологий 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sz w:val="28"/>
          <w:szCs w:val="28"/>
          <w:lang w:eastAsia="ru-RU"/>
        </w:rPr>
        <w:t>и радиоэлектроники  «Донинтех»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sz w:val="28"/>
          <w:szCs w:val="28"/>
          <w:lang w:eastAsia="ru-RU"/>
        </w:rPr>
        <w:t>Разработчик: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bCs/>
          <w:sz w:val="28"/>
          <w:szCs w:val="28"/>
          <w:lang w:eastAsia="ru-RU"/>
        </w:rPr>
        <w:t>Ничепуренко В.И.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BD446B" w:rsidRPr="00BD446B" w:rsidTr="00C67D7A">
        <w:tc>
          <w:tcPr>
            <w:tcW w:w="3008" w:type="dxa"/>
            <w:hideMark/>
          </w:tcPr>
          <w:p w:rsidR="00BD446B" w:rsidRPr="00BD446B" w:rsidRDefault="00BD446B" w:rsidP="006B6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Макашина Т.М.</w:t>
            </w:r>
          </w:p>
        </w:tc>
        <w:tc>
          <w:tcPr>
            <w:tcW w:w="3700" w:type="dxa"/>
            <w:hideMark/>
          </w:tcPr>
          <w:p w:rsidR="00BD446B" w:rsidRPr="00BD446B" w:rsidRDefault="00BD446B" w:rsidP="006B6D9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Преподаватель </w:t>
            </w:r>
          </w:p>
        </w:tc>
        <w:tc>
          <w:tcPr>
            <w:tcW w:w="3147" w:type="dxa"/>
            <w:vAlign w:val="center"/>
            <w:hideMark/>
          </w:tcPr>
          <w:p w:rsidR="00BD446B" w:rsidRPr="00BD446B" w:rsidRDefault="00BD446B" w:rsidP="006B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ГБПОУ РО «БТИТиР»</w:t>
            </w:r>
          </w:p>
        </w:tc>
      </w:tr>
      <w:tr w:rsidR="00BD446B" w:rsidRPr="00BD446B" w:rsidTr="00C67D7A">
        <w:tc>
          <w:tcPr>
            <w:tcW w:w="3008" w:type="dxa"/>
            <w:vAlign w:val="center"/>
            <w:hideMark/>
          </w:tcPr>
          <w:p w:rsidR="00BD446B" w:rsidRPr="00BD446B" w:rsidRDefault="00BD446B" w:rsidP="006B6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 xml:space="preserve">             ФИО</w:t>
            </w:r>
          </w:p>
        </w:tc>
        <w:tc>
          <w:tcPr>
            <w:tcW w:w="3700" w:type="dxa"/>
            <w:vAlign w:val="center"/>
            <w:hideMark/>
          </w:tcPr>
          <w:p w:rsidR="00BD446B" w:rsidRPr="00BD446B" w:rsidRDefault="00BD446B" w:rsidP="006B6D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</w:t>
            </w:r>
            <w:r w:rsidRPr="00BD446B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должность</w:t>
            </w:r>
          </w:p>
        </w:tc>
        <w:tc>
          <w:tcPr>
            <w:tcW w:w="3147" w:type="dxa"/>
            <w:vAlign w:val="center"/>
            <w:hideMark/>
          </w:tcPr>
          <w:p w:rsidR="00BD446B" w:rsidRPr="00BD446B" w:rsidRDefault="00BD446B" w:rsidP="006B6D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  <w:r w:rsidRPr="00BD446B"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</w:tbl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bCs/>
          <w:sz w:val="28"/>
          <w:szCs w:val="28"/>
          <w:lang w:eastAsia="ru-RU"/>
        </w:rPr>
        <w:t>Рецензенты: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bCs/>
          <w:sz w:val="28"/>
          <w:szCs w:val="28"/>
          <w:lang w:eastAsia="ru-RU"/>
        </w:rPr>
        <w:t>И.П.Харитонова             преподаватель высшей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44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категории ГБПОУ РО «БТИТиР»______________</w:t>
      </w: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446B" w:rsidRPr="00BD446B" w:rsidRDefault="00BD446B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31DF2" w:rsidRDefault="00931DF2" w:rsidP="006B6D91">
      <w:pPr>
        <w:spacing w:after="0" w:line="27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66D1" w:rsidRPr="002166D1" w:rsidRDefault="002166D1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66D1">
        <w:rPr>
          <w:rFonts w:ascii="Times New Roman" w:eastAsia="Times New Roman" w:hAnsi="Times New Roman"/>
          <w:bCs/>
          <w:sz w:val="28"/>
          <w:szCs w:val="28"/>
          <w:lang w:eastAsia="ru-RU"/>
        </w:rPr>
        <w:t>Д.Ю.Ивкин          И.П. Ивкин Д.Ю.</w:t>
      </w:r>
    </w:p>
    <w:p w:rsidR="002166D1" w:rsidRPr="002166D1" w:rsidRDefault="002166D1" w:rsidP="006B6D9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66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г.Батайск, Горького,133/14                     _______________</w:t>
      </w:r>
    </w:p>
    <w:p w:rsidR="002166D1" w:rsidRPr="002166D1" w:rsidRDefault="002166D1" w:rsidP="006B6D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262D" w:rsidRPr="000605D1" w:rsidRDefault="0052262D" w:rsidP="00AF2D2D">
      <w:pPr>
        <w:spacing w:after="0" w:line="270" w:lineRule="atLeast"/>
        <w:ind w:firstLine="568"/>
        <w:jc w:val="both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:rsidR="00A71C80" w:rsidRDefault="00A71C80" w:rsidP="001043DE">
      <w:pPr>
        <w:spacing w:after="0" w:line="270" w:lineRule="atLeast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:rsidR="00D21D17" w:rsidRDefault="00D21D17" w:rsidP="001043DE">
      <w:pPr>
        <w:spacing w:after="0" w:line="270" w:lineRule="atLeast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:rsidR="006B6D91" w:rsidRDefault="006B6D91" w:rsidP="001043DE">
      <w:pPr>
        <w:spacing w:after="0" w:line="270" w:lineRule="atLeast"/>
        <w:rPr>
          <w:rFonts w:ascii="Times New Roman" w:hAnsi="Times New Roman"/>
          <w:b/>
          <w:bCs/>
          <w:color w:val="000000"/>
          <w:sz w:val="32"/>
          <w:lang w:eastAsia="ru-RU"/>
        </w:rPr>
      </w:pPr>
    </w:p>
    <w:p w:rsidR="00931DF2" w:rsidRDefault="00931DF2" w:rsidP="00933B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Рецензия</w:t>
      </w:r>
    </w:p>
    <w:p w:rsidR="00931DF2" w:rsidRDefault="00931DF2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рабочую  программу учебной практики</w:t>
      </w:r>
      <w:r w:rsidR="00DC354E">
        <w:rPr>
          <w:rFonts w:ascii="Times New Roman" w:hAnsi="Times New Roman"/>
          <w:sz w:val="28"/>
          <w:szCs w:val="28"/>
        </w:rPr>
        <w:t xml:space="preserve"> УП.02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931DF2" w:rsidRDefault="00931DF2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DC354E">
        <w:rPr>
          <w:rFonts w:ascii="Times New Roman" w:hAnsi="Times New Roman"/>
          <w:sz w:val="28"/>
          <w:szCs w:val="28"/>
        </w:rPr>
        <w:t>ПОУ Р</w:t>
      </w:r>
      <w:r>
        <w:rPr>
          <w:rFonts w:ascii="Times New Roman" w:hAnsi="Times New Roman"/>
          <w:sz w:val="28"/>
          <w:szCs w:val="28"/>
        </w:rPr>
        <w:t xml:space="preserve">О </w:t>
      </w:r>
      <w:r w:rsidR="002166D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БТИТиР</w:t>
      </w:r>
      <w:r w:rsidR="002166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A71C80">
        <w:rPr>
          <w:rFonts w:ascii="Times New Roman" w:hAnsi="Times New Roman"/>
          <w:sz w:val="28"/>
          <w:szCs w:val="28"/>
        </w:rPr>
        <w:t xml:space="preserve"> реализации специальности 11.02.02</w:t>
      </w:r>
      <w:r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Федерального государственного стандарта </w:t>
      </w:r>
      <w:r w:rsidR="00A71C8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(утв. Приказом Министерства образования и науки РФ от 15.05.2014г. №541) </w:t>
      </w:r>
      <w:r>
        <w:rPr>
          <w:rFonts w:ascii="Times New Roman" w:hAnsi="Times New Roman"/>
          <w:sz w:val="28"/>
          <w:szCs w:val="28"/>
        </w:rPr>
        <w:t>и является частью рабочей основной профессиональной образовательной программы по специальности укрупненной группы</w:t>
      </w:r>
      <w:r w:rsidR="00A71C80">
        <w:rPr>
          <w:rFonts w:ascii="Times New Roman" w:hAnsi="Times New Roman"/>
          <w:sz w:val="28"/>
          <w:szCs w:val="28"/>
        </w:rPr>
        <w:t xml:space="preserve"> 11.00.00  «Электроника, Радиотехника и системы связи».</w:t>
      </w:r>
      <w:r>
        <w:rPr>
          <w:rFonts w:ascii="Times New Roman" w:hAnsi="Times New Roman"/>
          <w:sz w:val="28"/>
          <w:szCs w:val="28"/>
        </w:rPr>
        <w:t xml:space="preserve"> Учебная практика относится к профессиональному циклу.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 обучения. 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учебной практики 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выработку практического  профессионального навыка.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 рабочая программа  учебной практики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931DF2" w:rsidRDefault="00931DF2" w:rsidP="00933BD7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931DF2" w:rsidTr="00933BD7">
        <w:tc>
          <w:tcPr>
            <w:tcW w:w="3285" w:type="dxa"/>
          </w:tcPr>
          <w:p w:rsidR="00931DF2" w:rsidRDefault="00931DF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И.П.Харитонова</w:t>
            </w:r>
          </w:p>
          <w:p w:rsidR="00931DF2" w:rsidRDefault="00931DF2">
            <w:pPr>
              <w:rPr>
                <w:rFonts w:ascii="Times New Roman" w:hAnsi="Times New Roman"/>
                <w:sz w:val="36"/>
                <w:szCs w:val="24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</w:rPr>
              <w:t>(ФИО)</w:t>
            </w:r>
          </w:p>
        </w:tc>
        <w:tc>
          <w:tcPr>
            <w:tcW w:w="3285" w:type="dxa"/>
          </w:tcPr>
          <w:p w:rsidR="00931DF2" w:rsidRDefault="00931DF2">
            <w:pPr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________________</w:t>
            </w:r>
          </w:p>
          <w:p w:rsidR="00931DF2" w:rsidRDefault="00931D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285" w:type="dxa"/>
          </w:tcPr>
          <w:p w:rsidR="00931DF2" w:rsidRDefault="00931DF2">
            <w:pPr>
              <w:spacing w:line="240" w:lineRule="auto"/>
              <w:ind w:right="-79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ГБ</w:t>
            </w:r>
            <w:r w:rsidR="00DC354E">
              <w:rPr>
                <w:rFonts w:ascii="Times New Roman" w:hAnsi="Times New Roman"/>
                <w:u w:val="single"/>
              </w:rPr>
              <w:t>ПОУ Р</w:t>
            </w:r>
            <w:r>
              <w:rPr>
                <w:rFonts w:ascii="Times New Roman" w:hAnsi="Times New Roman"/>
                <w:u w:val="single"/>
              </w:rPr>
              <w:t xml:space="preserve">О </w:t>
            </w:r>
            <w:r w:rsidR="002166D1">
              <w:rPr>
                <w:rFonts w:ascii="Times New Roman" w:hAnsi="Times New Roman"/>
                <w:u w:val="single"/>
              </w:rPr>
              <w:t>«</w:t>
            </w:r>
            <w:r>
              <w:rPr>
                <w:rFonts w:ascii="Times New Roman" w:hAnsi="Times New Roman"/>
                <w:u w:val="single"/>
              </w:rPr>
              <w:t>БТИТиР</w:t>
            </w:r>
            <w:r w:rsidR="002166D1">
              <w:rPr>
                <w:rFonts w:ascii="Times New Roman" w:hAnsi="Times New Roman"/>
                <w:u w:val="single"/>
              </w:rPr>
              <w:t>»</w:t>
            </w:r>
          </w:p>
          <w:p w:rsidR="00931DF2" w:rsidRDefault="00931DF2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преподаватель</w:t>
            </w:r>
          </w:p>
          <w:p w:rsidR="00931DF2" w:rsidRDefault="00931DF2">
            <w:pPr>
              <w:spacing w:line="240" w:lineRule="auto"/>
              <w:ind w:left="-91" w:right="-79"/>
              <w:jc w:val="center"/>
              <w:rPr>
                <w:rFonts w:ascii="Times New Roman" w:hAnsi="Times New Roman"/>
                <w:sz w:val="36"/>
                <w:szCs w:val="24"/>
              </w:rPr>
            </w:pPr>
            <w:r>
              <w:rPr>
                <w:rFonts w:ascii="Times New Roman" w:hAnsi="Times New Roman"/>
              </w:rPr>
              <w:t>(образовательное учреждение)</w:t>
            </w:r>
          </w:p>
        </w:tc>
      </w:tr>
    </w:tbl>
    <w:p w:rsidR="00931DF2" w:rsidRDefault="00931DF2" w:rsidP="00933B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Рецензия </w:t>
      </w:r>
    </w:p>
    <w:p w:rsidR="00931DF2" w:rsidRDefault="00931DF2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рабочую программу учебной  практики</w:t>
      </w:r>
      <w:r w:rsidR="006B6D91">
        <w:rPr>
          <w:rFonts w:ascii="Times New Roman" w:hAnsi="Times New Roman"/>
          <w:sz w:val="28"/>
          <w:szCs w:val="28"/>
        </w:rPr>
        <w:t xml:space="preserve"> УП.02</w:t>
      </w:r>
      <w:r>
        <w:rPr>
          <w:rFonts w:ascii="Times New Roman" w:hAnsi="Times New Roman"/>
          <w:sz w:val="28"/>
          <w:szCs w:val="28"/>
        </w:rPr>
        <w:t>,</w:t>
      </w:r>
    </w:p>
    <w:p w:rsidR="00931DF2" w:rsidRDefault="00931DF2" w:rsidP="00933BD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разработанную преподавателем ГБ</w:t>
      </w:r>
      <w:r w:rsidR="00D21D1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D21D17">
        <w:rPr>
          <w:rFonts w:ascii="Times New Roman" w:hAnsi="Times New Roman"/>
          <w:sz w:val="28"/>
          <w:szCs w:val="28"/>
        </w:rPr>
        <w:t xml:space="preserve">РО </w:t>
      </w:r>
      <w:r w:rsidR="002166D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БТИТиР</w:t>
      </w:r>
      <w:r w:rsidR="002166D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при</w:t>
      </w:r>
      <w:r w:rsidR="00A71C80">
        <w:rPr>
          <w:rFonts w:ascii="Times New Roman" w:hAnsi="Times New Roman"/>
          <w:sz w:val="28"/>
          <w:szCs w:val="28"/>
        </w:rPr>
        <w:t xml:space="preserve"> реализации специальности 11.02.02</w:t>
      </w:r>
      <w:r>
        <w:rPr>
          <w:rFonts w:ascii="Times New Roman" w:hAnsi="Times New Roman"/>
          <w:sz w:val="28"/>
          <w:szCs w:val="28"/>
        </w:rPr>
        <w:t xml:space="preserve"> «Техническое обслуживание и ремонт радиоэлектронной техники».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</w:t>
      </w:r>
      <w:r w:rsidR="00A71C80">
        <w:rPr>
          <w:rFonts w:ascii="Times New Roman" w:hAnsi="Times New Roman"/>
          <w:sz w:val="28"/>
          <w:szCs w:val="28"/>
        </w:rPr>
        <w:t xml:space="preserve"> 11.00.00  «Радиотехника». </w:t>
      </w:r>
      <w:r>
        <w:rPr>
          <w:rFonts w:ascii="Times New Roman" w:hAnsi="Times New Roman"/>
          <w:sz w:val="28"/>
          <w:szCs w:val="28"/>
        </w:rPr>
        <w:t xml:space="preserve"> Учебная  практика  относится к профессиональному циклу.</w:t>
      </w:r>
    </w:p>
    <w:p w:rsidR="00931DF2" w:rsidRDefault="00931DF2" w:rsidP="00933B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программы учебной практики показал следующие результаты: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 программы учебной практики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поставлены цели и задачи обучения, определены  направления преподавания;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931DF2" w:rsidRDefault="00931DF2" w:rsidP="00DE50E3">
      <w:pPr>
        <w:numPr>
          <w:ilvl w:val="0"/>
          <w:numId w:val="33"/>
        </w:numPr>
        <w:tabs>
          <w:tab w:val="clear" w:pos="1429"/>
          <w:tab w:val="num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931DF2" w:rsidRPr="006B6D91" w:rsidRDefault="00931DF2" w:rsidP="006B6D91">
      <w:pPr>
        <w:tabs>
          <w:tab w:val="num" w:pos="284"/>
        </w:tabs>
        <w:spacing w:after="0" w:line="36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Представленная на рецензию  рабочая</w:t>
      </w:r>
      <w:r w:rsidRPr="001D7562">
        <w:t xml:space="preserve"> </w:t>
      </w:r>
      <w:r w:rsidRPr="001D7562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учебной практики 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D021AE" w:rsidRPr="00D021AE" w:rsidRDefault="00D021AE" w:rsidP="00D021A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21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И.П. Ивкин Д.Ю. </w:t>
      </w:r>
    </w:p>
    <w:p w:rsidR="00D021AE" w:rsidRPr="00D021AE" w:rsidRDefault="00D021AE" w:rsidP="00D021A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21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г.Батайск, Горького,133/14                            _______________    Д.Ю.Ивкин             </w:t>
      </w:r>
    </w:p>
    <w:p w:rsidR="00D021AE" w:rsidRPr="00D021AE" w:rsidRDefault="00D021AE" w:rsidP="00D021AE">
      <w:pPr>
        <w:spacing w:after="0" w:line="270" w:lineRule="atLeast"/>
        <w:rPr>
          <w:rFonts w:ascii="Times New Roman" w:hAnsi="Times New Roman"/>
          <w:b/>
          <w:bCs/>
          <w:color w:val="444444"/>
          <w:sz w:val="32"/>
          <w:lang w:eastAsia="ru-RU"/>
        </w:rPr>
      </w:pPr>
    </w:p>
    <w:p w:rsidR="000D7E7D" w:rsidRDefault="000D7E7D" w:rsidP="006B6D91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021AE" w:rsidRDefault="00D021AE" w:rsidP="006B6D91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021AE" w:rsidRDefault="00D021AE" w:rsidP="006B6D91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D021AE" w:rsidRPr="000605D1" w:rsidRDefault="00D021AE" w:rsidP="006B6D91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firstLine="568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СОДЕРЖАНИЕ</w:t>
      </w:r>
    </w:p>
    <w:p w:rsidR="00931DF2" w:rsidRPr="000605D1" w:rsidRDefault="00931DF2" w:rsidP="003E5299">
      <w:pPr>
        <w:spacing w:after="0" w:line="270" w:lineRule="atLeast"/>
        <w:ind w:firstLine="568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</w:p>
    <w:tbl>
      <w:tblPr>
        <w:tblW w:w="1059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22"/>
        <w:gridCol w:w="1275"/>
      </w:tblGrid>
      <w:tr w:rsidR="00931DF2" w:rsidRPr="000605D1" w:rsidTr="009D4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Паспорт программы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стр.6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C60D18">
            <w:pPr>
              <w:spacing w:after="0"/>
              <w:rPr>
                <w:color w:val="000000"/>
              </w:rPr>
            </w:pPr>
          </w:p>
        </w:tc>
      </w:tr>
      <w:tr w:rsidR="00931DF2" w:rsidRPr="000605D1" w:rsidTr="009D4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Результаты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стр.9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C60D18">
            <w:pPr>
              <w:spacing w:after="0"/>
              <w:rPr>
                <w:color w:val="000000"/>
              </w:rPr>
            </w:pPr>
          </w:p>
        </w:tc>
      </w:tr>
      <w:tr w:rsidR="00931DF2" w:rsidRPr="000605D1" w:rsidTr="009D4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Структура и содержание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стр.10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C60D18">
            <w:pPr>
              <w:spacing w:after="0"/>
              <w:rPr>
                <w:color w:val="000000"/>
              </w:rPr>
            </w:pPr>
          </w:p>
        </w:tc>
      </w:tr>
      <w:tr w:rsidR="00931DF2" w:rsidRPr="000605D1" w:rsidTr="009D4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Условия проведения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стр.12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C60D18">
            <w:pPr>
              <w:spacing w:after="0"/>
              <w:rPr>
                <w:color w:val="000000"/>
              </w:rPr>
            </w:pPr>
          </w:p>
        </w:tc>
      </w:tr>
      <w:tr w:rsidR="00931DF2" w:rsidRPr="000605D1" w:rsidTr="009D4692">
        <w:tc>
          <w:tcPr>
            <w:tcW w:w="93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9A7929">
            <w:pPr>
              <w:pStyle w:val="a4"/>
              <w:numPr>
                <w:ilvl w:val="0"/>
                <w:numId w:val="34"/>
              </w:num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605D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Контроль и оценка результатов практики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9D469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стр.14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DF2" w:rsidRPr="000605D1" w:rsidRDefault="00931DF2" w:rsidP="00C60D18">
            <w:pPr>
              <w:spacing w:after="0"/>
              <w:rPr>
                <w:color w:val="000000"/>
              </w:rPr>
            </w:pPr>
          </w:p>
        </w:tc>
      </w:tr>
    </w:tbl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Default="00931DF2" w:rsidP="00415D1D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Default="00931DF2" w:rsidP="00415D1D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D7E7D" w:rsidRDefault="000D7E7D" w:rsidP="00415D1D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D7E7D" w:rsidRPr="000605D1" w:rsidRDefault="000D7E7D" w:rsidP="00415D1D">
      <w:pPr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C66A12">
      <w:pPr>
        <w:numPr>
          <w:ilvl w:val="0"/>
          <w:numId w:val="1"/>
        </w:num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ПАСПОРТ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ПРОГРАММЫ УЧЕБОЙ</w:t>
      </w:r>
      <w:r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ПРАКТИКИ</w:t>
      </w:r>
    </w:p>
    <w:p w:rsidR="00931DF2" w:rsidRPr="000605D1" w:rsidRDefault="00931DF2" w:rsidP="003E5299">
      <w:pPr>
        <w:spacing w:after="0" w:line="270" w:lineRule="atLeast"/>
        <w:ind w:left="72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Default="00931DF2" w:rsidP="00445DC9">
      <w:pPr>
        <w:numPr>
          <w:ilvl w:val="1"/>
          <w:numId w:val="37"/>
        </w:numPr>
        <w:spacing w:after="0" w:line="270" w:lineRule="atLeast"/>
        <w:ind w:left="709" w:hanging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Место учебной практики в структуре основной профессиональной образовательной программы</w:t>
      </w:r>
    </w:p>
    <w:p w:rsidR="00445DC9" w:rsidRPr="000605D1" w:rsidRDefault="00445DC9" w:rsidP="00445DC9">
      <w:pPr>
        <w:spacing w:after="0" w:line="270" w:lineRule="atLeast"/>
        <w:ind w:left="169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Default="00931DF2" w:rsidP="003E2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Программа учебной</w:t>
      </w:r>
      <w:r w:rsidR="00A71C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практики является</w:t>
      </w:r>
      <w:r w:rsidR="00445DC9" w:rsidRPr="00445D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5DC9">
        <w:rPr>
          <w:rFonts w:ascii="Times New Roman" w:hAnsi="Times New Roman"/>
          <w:color w:val="000000"/>
          <w:sz w:val="28"/>
          <w:szCs w:val="28"/>
          <w:lang w:eastAsia="ru-RU"/>
        </w:rPr>
        <w:t>частью</w:t>
      </w:r>
      <w:r w:rsidR="00445DC9" w:rsidRPr="009D77E8">
        <w:t xml:space="preserve"> </w:t>
      </w:r>
      <w:r w:rsidR="00445DC9" w:rsidRPr="009D77E8">
        <w:rPr>
          <w:rFonts w:ascii="Times New Roman" w:hAnsi="Times New Roman"/>
          <w:color w:val="000000"/>
          <w:sz w:val="28"/>
          <w:szCs w:val="28"/>
          <w:lang w:eastAsia="ru-RU"/>
        </w:rPr>
        <w:t>основной профессиональной образовательной программы в соответствии с ФГОС СПО</w:t>
      </w:r>
      <w:r w:rsidR="00A71C8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специальности </w:t>
      </w:r>
      <w:r w:rsidR="00A71C80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</w:t>
      </w:r>
      <w:r w:rsidRPr="000605D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» 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части освоения основных видов профессиональной деятельности </w:t>
      </w:r>
      <w:r w:rsidRPr="000605D1">
        <w:rPr>
          <w:rFonts w:ascii="Times New Roman" w:hAnsi="Times New Roman"/>
          <w:color w:val="000000"/>
          <w:sz w:val="28"/>
          <w:szCs w:val="24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</w:rPr>
        <w:t>ПМ.02«</w:t>
      </w:r>
      <w:r w:rsidRPr="000605D1">
        <w:rPr>
          <w:rStyle w:val="ac"/>
          <w:b w:val="0"/>
          <w:bCs/>
          <w:color w:val="00000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 w:rsidRPr="000605D1">
        <w:rPr>
          <w:rFonts w:ascii="Times New Roman" w:hAnsi="Times New Roman"/>
          <w:color w:val="000000"/>
          <w:sz w:val="28"/>
          <w:szCs w:val="28"/>
        </w:rPr>
        <w:t>»</w:t>
      </w:r>
      <w:r w:rsidR="00445DC9" w:rsidRPr="00445DC9">
        <w:t xml:space="preserve"> </w:t>
      </w:r>
      <w:r w:rsidR="00445DC9" w:rsidRPr="00445DC9">
        <w:rPr>
          <w:rFonts w:ascii="Times New Roman" w:hAnsi="Times New Roman"/>
          <w:color w:val="000000"/>
          <w:sz w:val="28"/>
          <w:szCs w:val="28"/>
        </w:rPr>
        <w:t>» и соответствующих профессиональных компетенций (ПК):</w:t>
      </w:r>
    </w:p>
    <w:p w:rsidR="00445DC9" w:rsidRP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ПК2. 1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>Настраивать и регулировать параметры устройств, блоков и приборов радиоэлектронной техники</w:t>
      </w:r>
    </w:p>
    <w:p w:rsidR="00445DC9" w:rsidRP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ПК 2.2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>Анализировать электрические схемы изделий радиоэлектронной технике</w:t>
      </w:r>
    </w:p>
    <w:p w:rsidR="00445DC9" w:rsidRP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ПК 2.3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 xml:space="preserve">Анализировать причины  брака и проводить  мероприятия по их устранения </w:t>
      </w:r>
    </w:p>
    <w:p w:rsidR="00445DC9" w:rsidRP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ПК 2.4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характеристики.</w:t>
      </w:r>
    </w:p>
    <w:p w:rsidR="00445DC9" w:rsidRP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ПК 2.5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>Использовать методики проведения испытаний различных видов радиоэлектронной  техники.</w:t>
      </w:r>
    </w:p>
    <w:p w:rsidR="00445DC9" w:rsidRPr="000605D1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445DC9">
        <w:rPr>
          <w:rFonts w:ascii="Times New Roman" w:hAnsi="Times New Roman"/>
          <w:color w:val="000000"/>
          <w:sz w:val="28"/>
          <w:szCs w:val="28"/>
        </w:rPr>
        <w:t>ПС 2.1</w:t>
      </w:r>
      <w:r w:rsidRPr="00445DC9">
        <w:rPr>
          <w:rFonts w:ascii="Times New Roman" w:hAnsi="Times New Roman"/>
          <w:color w:val="000000"/>
          <w:sz w:val="28"/>
          <w:szCs w:val="28"/>
        </w:rPr>
        <w:tab/>
        <w:t>*Тестирование, обслуживание и обеспечение бесперебойной работы радиоэлектронных средств и радиоэлектронных систем различного назначения</w:t>
      </w:r>
    </w:p>
    <w:p w:rsidR="00931DF2" w:rsidRPr="000605D1" w:rsidRDefault="00931DF2" w:rsidP="00415D1D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445DC9" w:rsidP="00445DC9">
      <w:pPr>
        <w:tabs>
          <w:tab w:val="left" w:pos="0"/>
        </w:tabs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1.2 </w:t>
      </w:r>
      <w:r w:rsidR="00931DF2" w:rsidRPr="000605D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Цели и задачи учебной практики</w:t>
      </w:r>
    </w:p>
    <w:p w:rsidR="00931DF2" w:rsidRPr="000605D1" w:rsidRDefault="00931DF2" w:rsidP="00AF2D2D">
      <w:pPr>
        <w:spacing w:after="0" w:line="270" w:lineRule="atLeast"/>
        <w:ind w:lef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B34C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Задачей учебной практики 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</w:rPr>
        <w:t>ПМ.02«</w:t>
      </w:r>
      <w:r w:rsidRPr="000605D1">
        <w:rPr>
          <w:rStyle w:val="ac"/>
          <w:b w:val="0"/>
          <w:bCs/>
          <w:color w:val="00000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специальности СПО </w:t>
      </w:r>
      <w:r w:rsidR="00A71C80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</w:t>
      </w:r>
      <w:r w:rsidRPr="000605D1">
        <w:rPr>
          <w:rFonts w:ascii="Times New Roman" w:hAnsi="Times New Roman"/>
          <w:b/>
          <w:bCs/>
          <w:color w:val="000000"/>
          <w:sz w:val="28"/>
          <w:szCs w:val="24"/>
          <w:lang w:eastAsia="ru-RU"/>
        </w:rPr>
        <w:t>» </w:t>
      </w: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является освоение  видов профессиональной деятельности: </w:t>
      </w:r>
      <w:r w:rsidRPr="000605D1">
        <w:rPr>
          <w:color w:val="000000"/>
          <w:sz w:val="28"/>
          <w:szCs w:val="28"/>
        </w:rPr>
        <w:t xml:space="preserve"> 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Выполнение сборки, монтажа, демонтажа устройств, блоков и приборов различных видов электронной техники. 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lastRenderedPageBreak/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техники.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Проведение диагностики и ремонта различных видов радиоэлектронной техники.</w:t>
      </w:r>
    </w:p>
    <w:p w:rsidR="00931DF2" w:rsidRPr="000605D1" w:rsidRDefault="00931DF2" w:rsidP="00445DC9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szCs w:val="28"/>
          <w:lang w:eastAsia="ru-RU"/>
        </w:rPr>
        <w:t>С целью овладения указанными видами деятельности студент в ходе данного вида практики должен:</w:t>
      </w:r>
    </w:p>
    <w:p w:rsidR="00931DF2" w:rsidRPr="000605D1" w:rsidRDefault="00931DF2" w:rsidP="00445DC9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DE50E3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Cs/>
          <w:color w:val="000000"/>
          <w:sz w:val="28"/>
          <w:szCs w:val="28"/>
        </w:rPr>
      </w:pPr>
      <w:r w:rsidRPr="00DE50E3">
        <w:rPr>
          <w:rStyle w:val="ac"/>
          <w:bCs/>
          <w:color w:val="000000"/>
          <w:sz w:val="28"/>
          <w:szCs w:val="28"/>
        </w:rPr>
        <w:t>иметь практический опыт: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диагностики и ремонта аналоговой и цифровой радиоэлектронной техники в процессе эксплуатации;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Style w:val="ac"/>
          <w:b w:val="0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настройки и регулировки радиотехнических систем, устройств и блоков.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Cs/>
          <w:color w:val="000000"/>
          <w:sz w:val="28"/>
          <w:szCs w:val="28"/>
        </w:rPr>
      </w:pPr>
      <w:r w:rsidRPr="000605D1">
        <w:rPr>
          <w:rStyle w:val="ac"/>
          <w:bCs/>
          <w:color w:val="000000"/>
          <w:sz w:val="28"/>
          <w:szCs w:val="28"/>
        </w:rPr>
        <w:t>уметь: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производить контроль параметров различных видов радиоэлектронной техники в процессе эксплуатации;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применять программные средства при проведении диагностики радиоэлектронной техники;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составлять алгоритмы диагностики для различных видов радиоэлектронной техники;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проверять функционирование диагностируемой радиоэлектронной техники;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замерять и контролировать характеристики и параметры диагностируемой радиоэлектронной техники;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читать схемы различных устройств радиоэлектронной техники, их отдельных узлов и каскадов;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выполнять радиотехнические расчеты различных электрических и электронных  схем;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определять и устранять причины отказа радиотехнических систем, устройств и блоков;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организовывать рабочее место в соответствии с видом выполняемых работ;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выполнять электрорадиомонтажные работы с применением монтажного инструмента и приспособлений;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производить работы по демонтажу с применением демонтажного инструмента и приспособлений;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выполнять сборочно-монтажные работы с применением специальных приспособлений;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использовать инструмент и измерительную технику при настройке и регулировке радиотехнических систем, устройств и блоков;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 выполнять механическую и электрическую настройку и регулировку радиотехнических систем, устройств и блоков в соответствии с параметрами согласно техническим условиям;</w:t>
      </w:r>
    </w:p>
    <w:p w:rsidR="00931DF2" w:rsidRPr="009A7929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57"/>
        <w:jc w:val="both"/>
        <w:rPr>
          <w:rStyle w:val="ac"/>
          <w:b w:val="0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  выполнять поиск и устранение механических и электрических неисправностей при регулировке и испытаниях изделий.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Cs/>
          <w:color w:val="000000"/>
          <w:sz w:val="28"/>
          <w:szCs w:val="28"/>
        </w:rPr>
      </w:pPr>
      <w:r w:rsidRPr="000605D1">
        <w:rPr>
          <w:rStyle w:val="ac"/>
          <w:bCs/>
          <w:color w:val="000000"/>
          <w:sz w:val="28"/>
          <w:szCs w:val="28"/>
        </w:rPr>
        <w:t>знать: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назначение, устройство, принцип действия средств измерения;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правила эксплуатации и назначение различных видов радиоэлектронной техники;</w:t>
      </w:r>
    </w:p>
    <w:p w:rsidR="00931DF2" w:rsidRPr="000605D1" w:rsidRDefault="00931DF2" w:rsidP="00445DC9">
      <w:pPr>
        <w:widowControl w:val="0"/>
        <w:suppressAutoHyphens/>
        <w:spacing w:after="0" w:line="240" w:lineRule="auto"/>
        <w:ind w:firstLine="709"/>
        <w:jc w:val="both"/>
        <w:rPr>
          <w:rStyle w:val="ac"/>
          <w:b w:val="0"/>
          <w:bCs/>
          <w:color w:val="000000"/>
          <w:sz w:val="28"/>
          <w:szCs w:val="28"/>
        </w:rPr>
      </w:pPr>
      <w:r w:rsidRPr="000605D1">
        <w:rPr>
          <w:rStyle w:val="ac"/>
          <w:b w:val="0"/>
          <w:bCs/>
          <w:color w:val="000000"/>
          <w:sz w:val="28"/>
          <w:szCs w:val="28"/>
        </w:rPr>
        <w:t>алгоритм функционирования диагностируемой радиоэлектронной техники.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методы диагностики и восстановления работоспособности радиотехнических систем, устройств и блоков;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  правила радиотехнических расчетов различных электрических и электронных  схем;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    причины отказа радиотехнических систем, устройств и блоков;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 принципы настройки и регулировки радиотехнических систем, устройств и блоков;</w:t>
      </w:r>
    </w:p>
    <w:p w:rsidR="00931DF2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       способы определения неисправностей регулируемого оборудования.</w:t>
      </w:r>
    </w:p>
    <w:p w:rsid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DC9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DC9" w:rsidRPr="000605D1" w:rsidRDefault="00445DC9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F2" w:rsidRPr="000605D1" w:rsidRDefault="00931DF2" w:rsidP="00445DC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Default="00931DF2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445DC9" w:rsidRDefault="00445DC9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Default="000D7E7D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Default="000D7E7D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Default="000D7E7D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Default="000D7E7D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Default="000D7E7D" w:rsidP="003E5299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0D7E7D" w:rsidRPr="000605D1" w:rsidRDefault="000D7E7D" w:rsidP="00DE50E3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>2.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РЕЗУЛЬТАТЫ ПРАКТИКИ</w:t>
      </w:r>
    </w:p>
    <w:p w:rsidR="00931DF2" w:rsidRPr="000605D1" w:rsidRDefault="00931DF2" w:rsidP="005B56A5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Результатом учебной практики является освоение  общих (ОК) компетенций: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8706"/>
      </w:tblGrid>
      <w:tr w:rsidR="00931DF2" w:rsidRPr="00445DC9" w:rsidTr="00CA133E">
        <w:trPr>
          <w:trHeight w:val="576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1DF2" w:rsidRPr="00445DC9" w:rsidRDefault="00931DF2" w:rsidP="00445D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F2" w:rsidRPr="00445DC9" w:rsidRDefault="00931DF2" w:rsidP="00445DC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результата обучения</w:t>
            </w:r>
          </w:p>
        </w:tc>
      </w:tr>
      <w:tr w:rsidR="00931DF2" w:rsidRPr="00445DC9" w:rsidTr="00CA133E">
        <w:trPr>
          <w:trHeight w:val="127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931DF2" w:rsidRPr="00445DC9" w:rsidRDefault="00931DF2" w:rsidP="00445DC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931DF2" w:rsidRPr="00445DC9" w:rsidRDefault="00931DF2" w:rsidP="00445DC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51AC4" w:rsidRPr="00445DC9" w:rsidTr="00CA133E">
        <w:trPr>
          <w:trHeight w:val="127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ПК2. 1</w:t>
            </w:r>
          </w:p>
        </w:tc>
        <w:tc>
          <w:tcPr>
            <w:tcW w:w="4167" w:type="pct"/>
            <w:tcBorders>
              <w:top w:val="single" w:sz="12" w:space="0" w:color="auto"/>
              <w:righ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Настраивать и регулировать параметры устройств, блоков и приборов радиоэлектронной техники</w:t>
            </w:r>
          </w:p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*Тестирование,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</w:tr>
      <w:tr w:rsidR="00251AC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ПК 2.2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Анализировать электрические схемы изделий радиоэлектронной технике</w:t>
            </w:r>
          </w:p>
        </w:tc>
      </w:tr>
      <w:tr w:rsidR="00251AC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ПК 2.3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 xml:space="preserve">Анализировать причины  брака и проводить  мероприятия по их устранения </w:t>
            </w:r>
          </w:p>
        </w:tc>
      </w:tr>
      <w:tr w:rsidR="00251AC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  <w:lang w:val="en-US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ПК 2</w:t>
            </w:r>
            <w:r w:rsidRPr="00445DC9">
              <w:rPr>
                <w:rStyle w:val="ac"/>
                <w:b w:val="0"/>
                <w:sz w:val="24"/>
                <w:szCs w:val="24"/>
                <w:lang w:val="en-US"/>
              </w:rPr>
              <w:t>.4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характеристики.</w:t>
            </w:r>
          </w:p>
        </w:tc>
      </w:tr>
      <w:tr w:rsidR="00251AC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  <w:lang w:val="en-US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ПК</w:t>
            </w:r>
            <w:r w:rsidRPr="00445DC9">
              <w:rPr>
                <w:rStyle w:val="ac"/>
                <w:b w:val="0"/>
                <w:sz w:val="24"/>
                <w:szCs w:val="24"/>
                <w:lang w:val="en-US"/>
              </w:rPr>
              <w:t xml:space="preserve"> 2.5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251AC4" w:rsidRPr="00445DC9" w:rsidRDefault="00251AC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Использовать методики проведения испытаний различных видов радиоэлектронной  техники.</w:t>
            </w:r>
          </w:p>
        </w:tc>
      </w:tr>
      <w:tr w:rsidR="000D677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ПС 2.1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widowControl w:val="0"/>
              <w:suppressAutoHyphens/>
              <w:spacing w:after="0" w:line="360" w:lineRule="auto"/>
              <w:rPr>
                <w:rStyle w:val="ac"/>
                <w:b w:val="0"/>
                <w:sz w:val="24"/>
                <w:szCs w:val="24"/>
              </w:rPr>
            </w:pPr>
            <w:r w:rsidRPr="00445DC9">
              <w:rPr>
                <w:rStyle w:val="ac"/>
                <w:b w:val="0"/>
                <w:sz w:val="24"/>
                <w:szCs w:val="24"/>
              </w:rPr>
              <w:t>*Тестирование,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</w:tr>
      <w:tr w:rsidR="000D677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1.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D6774" w:rsidRPr="00445DC9" w:rsidTr="00CA133E">
        <w:trPr>
          <w:trHeight w:val="127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2.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3.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4.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5.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6. 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коллективе и команде, эффективно обращаться с коллегами, руководством, потребителями.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7.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0D6774" w:rsidRPr="00445DC9" w:rsidTr="00CA133E">
        <w:trPr>
          <w:trHeight w:val="59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ОК 8.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0D6774" w:rsidRPr="00445DC9" w:rsidTr="00CA133E">
        <w:trPr>
          <w:trHeight w:val="616"/>
        </w:trPr>
        <w:tc>
          <w:tcPr>
            <w:tcW w:w="833" w:type="pct"/>
            <w:tcBorders>
              <w:lef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 9. </w:t>
            </w:r>
          </w:p>
        </w:tc>
        <w:tc>
          <w:tcPr>
            <w:tcW w:w="4167" w:type="pct"/>
            <w:tcBorders>
              <w:right w:val="single" w:sz="12" w:space="0" w:color="auto"/>
            </w:tcBorders>
          </w:tcPr>
          <w:p w:rsidR="000D6774" w:rsidRPr="00445DC9" w:rsidRDefault="000D6774" w:rsidP="00445DC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5DC9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251AC4" w:rsidRPr="00251AC4" w:rsidRDefault="00251AC4" w:rsidP="0025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51AC4">
        <w:rPr>
          <w:rFonts w:ascii="Times New Roman" w:hAnsi="Times New Roman"/>
          <w:color w:val="000000"/>
          <w:sz w:val="24"/>
          <w:szCs w:val="24"/>
          <w:u w:val="single"/>
        </w:rPr>
        <w:t xml:space="preserve">Пояснения: </w:t>
      </w:r>
    </w:p>
    <w:p w:rsidR="00251AC4" w:rsidRPr="00251AC4" w:rsidRDefault="00251AC4" w:rsidP="0025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1AC4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251AC4" w:rsidRPr="00251AC4" w:rsidRDefault="00251AC4" w:rsidP="00251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1AC4" w:rsidRPr="000605D1" w:rsidRDefault="00251AC4" w:rsidP="00970933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0E4414" w:rsidRDefault="000E4414" w:rsidP="001D7562">
      <w:pPr>
        <w:pStyle w:val="a4"/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E4414" w:rsidRDefault="000E4414" w:rsidP="001D7562">
      <w:pPr>
        <w:pStyle w:val="a4"/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1D7562">
      <w:pPr>
        <w:pStyle w:val="a4"/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>СОДЕРЖАНИЕ УЧЕБНОЙ ПРАКТИКИ</w:t>
      </w:r>
    </w:p>
    <w:p w:rsidR="00931DF2" w:rsidRPr="000605D1" w:rsidRDefault="00931DF2" w:rsidP="00C60D18">
      <w:pPr>
        <w:pStyle w:val="a4"/>
        <w:spacing w:after="0"/>
        <w:ind w:left="567"/>
        <w:rPr>
          <w:rFonts w:ascii="Times New Roman" w:hAnsi="Times New Roman"/>
          <w:b/>
          <w:color w:val="000000"/>
          <w:sz w:val="28"/>
          <w:szCs w:val="28"/>
        </w:rPr>
      </w:pPr>
    </w:p>
    <w:p w:rsidR="00931DF2" w:rsidRPr="000605D1" w:rsidRDefault="00931DF2" w:rsidP="00445DC9">
      <w:pPr>
        <w:pStyle w:val="a4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>Тематический план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1"/>
        <w:gridCol w:w="3249"/>
        <w:gridCol w:w="2269"/>
        <w:gridCol w:w="1728"/>
      </w:tblGrid>
      <w:tr w:rsidR="00931DF2" w:rsidRPr="000605D1" w:rsidTr="00C66A12">
        <w:tc>
          <w:tcPr>
            <w:tcW w:w="2977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3261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профессионального модуля</w:t>
            </w:r>
          </w:p>
        </w:tc>
        <w:tc>
          <w:tcPr>
            <w:tcW w:w="2280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 времени, отводимый на практику </w:t>
            </w: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(час., нед.)</w:t>
            </w:r>
          </w:p>
        </w:tc>
        <w:tc>
          <w:tcPr>
            <w:tcW w:w="1689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931DF2" w:rsidRPr="000605D1" w:rsidTr="00C66A12">
        <w:tc>
          <w:tcPr>
            <w:tcW w:w="2977" w:type="dxa"/>
          </w:tcPr>
          <w:p w:rsid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ОК 1, ОК 2, ОК 3, ОК 4, ОК 5</w:t>
            </w:r>
            <w:r w:rsidR="006209DC"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, ОК 6, ОК 7, ОК 8, ОК 9,</w:t>
            </w: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ПК 1.1, ПК 1.2, ПК 1.3</w:t>
            </w:r>
            <w:r w:rsidR="00474BDC"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74BDC" w:rsidRPr="00474BDC">
              <w:rPr>
                <w:rStyle w:val="ac"/>
                <w:b w:val="0"/>
                <w:sz w:val="24"/>
                <w:szCs w:val="24"/>
              </w:rPr>
              <w:t>ПС 2.1</w:t>
            </w:r>
          </w:p>
        </w:tc>
        <w:tc>
          <w:tcPr>
            <w:tcW w:w="3261" w:type="dxa"/>
          </w:tcPr>
          <w:p w:rsidR="00931DF2" w:rsidRPr="00474BDC" w:rsidRDefault="00931DF2" w:rsidP="00C60D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ПМ. 02</w:t>
            </w: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74BDC">
              <w:rPr>
                <w:rStyle w:val="ac"/>
                <w:b w:val="0"/>
                <w:bCs/>
                <w:color w:val="000000"/>
                <w:sz w:val="24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80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108/1</w:t>
            </w:r>
          </w:p>
        </w:tc>
        <w:tc>
          <w:tcPr>
            <w:tcW w:w="1689" w:type="dxa"/>
          </w:tcPr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31DF2" w:rsidRPr="00474BDC" w:rsidRDefault="00931DF2" w:rsidP="00C60D1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31DF2" w:rsidRPr="00474BDC" w:rsidRDefault="00931DF2" w:rsidP="001D7562">
            <w:pPr>
              <w:pStyle w:val="a4"/>
              <w:numPr>
                <w:ilvl w:val="1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семестр</w:t>
            </w:r>
          </w:p>
        </w:tc>
      </w:tr>
    </w:tbl>
    <w:p w:rsidR="00931DF2" w:rsidRDefault="00931DF2" w:rsidP="003E5299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3E5299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1DF2" w:rsidRPr="000605D1" w:rsidRDefault="00931DF2" w:rsidP="00445DC9">
      <w:pPr>
        <w:pStyle w:val="a4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3.2</w:t>
      </w:r>
      <w:r w:rsidRPr="000605D1">
        <w:rPr>
          <w:rFonts w:ascii="Times New Roman" w:hAnsi="Times New Roman"/>
          <w:b/>
          <w:color w:val="000000"/>
          <w:sz w:val="28"/>
          <w:szCs w:val="28"/>
        </w:rPr>
        <w:t xml:space="preserve"> Содержание учебной практики </w:t>
      </w:r>
    </w:p>
    <w:tbl>
      <w:tblPr>
        <w:tblW w:w="1085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2576"/>
        <w:gridCol w:w="2922"/>
        <w:gridCol w:w="2842"/>
        <w:gridCol w:w="890"/>
      </w:tblGrid>
      <w:tr w:rsidR="00931DF2" w:rsidRPr="000605D1" w:rsidTr="003A0C3F">
        <w:tc>
          <w:tcPr>
            <w:tcW w:w="1620" w:type="dxa"/>
          </w:tcPr>
          <w:p w:rsidR="00931DF2" w:rsidRPr="000605D1" w:rsidRDefault="00931DF2" w:rsidP="00C60D1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2576" w:type="dxa"/>
          </w:tcPr>
          <w:p w:rsidR="00931DF2" w:rsidRPr="000605D1" w:rsidRDefault="00931DF2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2922" w:type="dxa"/>
          </w:tcPr>
          <w:p w:rsidR="00931DF2" w:rsidRPr="000605D1" w:rsidRDefault="00931DF2" w:rsidP="00C60D18">
            <w:pPr>
              <w:tabs>
                <w:tab w:val="left" w:pos="160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Содержание освоенного учебного материала, необходимого для выполнения видов работ</w:t>
            </w:r>
          </w:p>
        </w:tc>
        <w:tc>
          <w:tcPr>
            <w:tcW w:w="2842" w:type="dxa"/>
          </w:tcPr>
          <w:p w:rsidR="00931DF2" w:rsidRPr="000605D1" w:rsidRDefault="00931DF2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 учебных дисциплин, междисциплинарных курсов с указанием конкретных разделов (тем), обеспечивающих выполнение видов работ</w:t>
            </w:r>
          </w:p>
        </w:tc>
        <w:tc>
          <w:tcPr>
            <w:tcW w:w="890" w:type="dxa"/>
          </w:tcPr>
          <w:p w:rsidR="00931DF2" w:rsidRPr="000605D1" w:rsidRDefault="00931DF2" w:rsidP="00C60D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  <w:p w:rsidR="00931DF2" w:rsidRPr="000605D1" w:rsidRDefault="00931DF2" w:rsidP="00C60D1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(недель)</w:t>
            </w:r>
          </w:p>
        </w:tc>
      </w:tr>
      <w:tr w:rsidR="00931DF2" w:rsidRPr="000605D1" w:rsidTr="003A0C3F">
        <w:tc>
          <w:tcPr>
            <w:tcW w:w="1620" w:type="dxa"/>
          </w:tcPr>
          <w:p w:rsidR="00931DF2" w:rsidRPr="000605D1" w:rsidRDefault="00931DF2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ПМ.02</w:t>
            </w:r>
          </w:p>
          <w:p w:rsidR="00931DF2" w:rsidRPr="000605D1" w:rsidRDefault="00931DF2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      </w: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31DF2" w:rsidRPr="000605D1" w:rsidRDefault="00931DF2" w:rsidP="00C60D1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931DF2" w:rsidRPr="000605D1" w:rsidRDefault="00931DF2" w:rsidP="009C3B07">
            <w:pPr>
              <w:widowControl w:val="0"/>
              <w:tabs>
                <w:tab w:val="num" w:pos="72"/>
              </w:tabs>
              <w:suppressAutoHyphens/>
              <w:spacing w:line="240" w:lineRule="auto"/>
              <w:rPr>
                <w:rStyle w:val="ac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Cs/>
                <w:color w:val="000000"/>
                <w:sz w:val="24"/>
                <w:szCs w:val="24"/>
              </w:rPr>
              <w:t>Тема 1. Настройка, регулировка радиоприёмных устройств.  (42 часа)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Диагностика и ремонт входных цепей радиоприёмных устройств.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усилителя промежуточной частоты, настройка, регулировка.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усилителя Н.Ч., настройка, регулировка.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гетеродина, настройка, регулировка.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усилителя мощности, настройка, регулировка.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 xml:space="preserve">Ремонт источника питания, настройка, 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lastRenderedPageBreak/>
              <w:t>регулировка.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Монтаж переключающего устройства, триггера.</w:t>
            </w:r>
          </w:p>
          <w:p w:rsidR="00931DF2" w:rsidRPr="000605D1" w:rsidRDefault="00931DF2" w:rsidP="009C3B07">
            <w:pPr>
              <w:widowControl w:val="0"/>
              <w:tabs>
                <w:tab w:val="num" w:pos="72"/>
              </w:tabs>
              <w:suppressAutoHyphens/>
              <w:spacing w:line="240" w:lineRule="auto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Cs/>
                <w:color w:val="000000"/>
                <w:sz w:val="24"/>
                <w:szCs w:val="24"/>
              </w:rPr>
              <w:t>Тема 2. Ремонт телевизионных устройств.  (36 часов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)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модуля питания и его цепей.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селектора каналов.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Канал цветности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Канал яркости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Строчная, кадровая развёртка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Канал звукового сопровождения</w:t>
            </w:r>
          </w:p>
          <w:p w:rsidR="00931DF2" w:rsidRPr="000605D1" w:rsidRDefault="00931DF2" w:rsidP="009C3B07">
            <w:pPr>
              <w:widowControl w:val="0"/>
              <w:tabs>
                <w:tab w:val="num" w:pos="252"/>
              </w:tabs>
              <w:suppressAutoHyphens/>
              <w:spacing w:line="240" w:lineRule="auto"/>
              <w:rPr>
                <w:rStyle w:val="ac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Cs/>
                <w:color w:val="000000"/>
                <w:sz w:val="24"/>
                <w:szCs w:val="24"/>
              </w:rPr>
              <w:t>Тема 3.  Ремо</w:t>
            </w:r>
            <w:r w:rsidR="000E4414">
              <w:rPr>
                <w:rStyle w:val="ac"/>
                <w:bCs/>
                <w:color w:val="000000"/>
                <w:sz w:val="24"/>
                <w:szCs w:val="24"/>
              </w:rPr>
              <w:t xml:space="preserve">нт электронных устройств.  (30 </w:t>
            </w:r>
            <w:r w:rsidRPr="000605D1">
              <w:rPr>
                <w:rStyle w:val="ac"/>
                <w:bCs/>
                <w:color w:val="000000"/>
                <w:sz w:val="24"/>
                <w:szCs w:val="24"/>
              </w:rPr>
              <w:t>часов)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выпрямительных устройств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усилительных устройств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генераторов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 формирователей импульсов</w:t>
            </w:r>
          </w:p>
          <w:p w:rsidR="00931DF2" w:rsidRPr="000605D1" w:rsidRDefault="00931DF2" w:rsidP="009C3B07">
            <w:pPr>
              <w:widowControl w:val="0"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/>
              <w:spacing w:after="0" w:line="240" w:lineRule="auto"/>
              <w:ind w:left="0" w:firstLine="0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Ремонт, регулировка импульсных устройств</w:t>
            </w:r>
          </w:p>
          <w:p w:rsidR="00931DF2" w:rsidRPr="000605D1" w:rsidRDefault="00931DF2" w:rsidP="0097093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2" w:type="dxa"/>
          </w:tcPr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lastRenderedPageBreak/>
              <w:t>Классификация технологических процессов ремонта. Основы проектирования техпроцессов ремонта.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Классификация и показатели контрольно- измерительных приборов. Основные детали электроизмерительных приборов.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Особенности радиоизмерений.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Технологические операции регулировки и настройки. Методы выполнения РНО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Контроль и диагностика  радиоэлектронной аппаратуры.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Измерение емкости и индуктивности.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>Универсальный осциллограф.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t xml:space="preserve">Виды осциллографов  и их </w:t>
            </w:r>
            <w:r w:rsidRPr="000605D1">
              <w:rPr>
                <w:rStyle w:val="ac"/>
                <w:b w:val="0"/>
                <w:bCs/>
                <w:color w:val="000000"/>
                <w:sz w:val="24"/>
                <w:szCs w:val="24"/>
              </w:rPr>
              <w:lastRenderedPageBreak/>
              <w:t>структурные схемы.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Виды технологических документов на регулировку и контроль.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Контроль монтажа и сборки изделия. Применение карты сопротивлений и карты напряжений.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контроль источников</w:t>
            </w: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вторичного электропитания.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Измерение параметров источника питания со стабилизатором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Регулировка и контроль УЗЧ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Измерение основных параметров УЗЧ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контроль избирательных усилителей.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Сигналы импульсных устройств Типы и виды импульсных сигналов. Параметры импульсов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Импульсные ключи  Эмиттерные повторители, принцип работы. Применение эмиттерных повторителей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Дифференцирующие и интегрирующие цепи, принцип работы. Условия дифференцирования и интегрирования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Исследование последовательных диодных ограничителей амплитуды.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Транзисторные мультивибраторы, принцип работы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Автоколебательный блокинг-генератор, принцип работы, параметры колебаний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контроль РПУ АМ и ЧМ сигналов</w:t>
            </w:r>
          </w:p>
          <w:p w:rsidR="00931DF2" w:rsidRPr="000605D1" w:rsidRDefault="00931DF2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Регулировка и настройка цепи АРУ</w:t>
            </w:r>
          </w:p>
        </w:tc>
        <w:tc>
          <w:tcPr>
            <w:tcW w:w="2842" w:type="dxa"/>
          </w:tcPr>
          <w:p w:rsidR="00931DF2" w:rsidRPr="00474BDC" w:rsidRDefault="00931DF2" w:rsidP="001A48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МДК 02.01</w:t>
            </w:r>
            <w:r w:rsidRPr="00474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474BDC">
              <w:rPr>
                <w:rStyle w:val="ac"/>
                <w:b w:val="0"/>
                <w:bCs/>
                <w:color w:val="000000"/>
                <w:sz w:val="24"/>
                <w:szCs w:val="24"/>
              </w:rPr>
              <w:t>Методы эксплуатации контрольно-измерительного оборудования и технологического оснащения сборки и монтажа</w:t>
            </w:r>
          </w:p>
          <w:p w:rsidR="00931DF2" w:rsidRPr="00474BDC" w:rsidRDefault="00931DF2" w:rsidP="001A48B3">
            <w:pPr>
              <w:spacing w:after="0" w:line="240" w:lineRule="auto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  <w:r w:rsidRPr="00474BDC">
              <w:rPr>
                <w:rFonts w:ascii="Times New Roman" w:hAnsi="Times New Roman"/>
                <w:color w:val="000000"/>
                <w:sz w:val="24"/>
                <w:szCs w:val="24"/>
              </w:rPr>
              <w:t>МДК 02.02</w:t>
            </w:r>
            <w:r w:rsidRPr="00474BD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74BDC">
              <w:rPr>
                <w:rStyle w:val="ac"/>
                <w:b w:val="0"/>
                <w:bCs/>
                <w:color w:val="000000"/>
                <w:sz w:val="24"/>
                <w:szCs w:val="24"/>
              </w:rPr>
              <w:t>Методы настройки и регулировки устройств и блоков радиоэлектронных приборов</w:t>
            </w:r>
          </w:p>
          <w:p w:rsidR="00474BDC" w:rsidRPr="00474BDC" w:rsidRDefault="00474BDC" w:rsidP="001A48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BD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МДК.02.03. Методы проведения стандартных и сертифицированных испытаний</w:t>
            </w:r>
          </w:p>
        </w:tc>
        <w:tc>
          <w:tcPr>
            <w:tcW w:w="890" w:type="dxa"/>
          </w:tcPr>
          <w:p w:rsidR="00931DF2" w:rsidRPr="003A0C3F" w:rsidRDefault="00931DF2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0E4414" w:rsidP="000E4414">
            <w:pPr>
              <w:spacing w:after="0" w:line="240" w:lineRule="auto"/>
              <w:ind w:left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A0C3F" w:rsidRPr="003A0C3F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</w:p>
          <w:p w:rsidR="003A0C3F" w:rsidRP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tabs>
                <w:tab w:val="left" w:pos="541"/>
              </w:tabs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A0C3F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tabs>
                <w:tab w:val="left" w:pos="215"/>
                <w:tab w:val="left" w:pos="35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ч.</w:t>
            </w: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6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ind w:left="6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ind w:left="6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ind w:left="2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6ч.</w:t>
            </w:r>
          </w:p>
          <w:p w:rsidR="000E4414" w:rsidRDefault="000E4414" w:rsidP="000E44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4414" w:rsidRDefault="000E4414" w:rsidP="000E4414">
            <w:pPr>
              <w:spacing w:after="0" w:line="240" w:lineRule="auto"/>
              <w:ind w:hanging="21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0E4414">
            <w:pPr>
              <w:spacing w:after="0" w:line="240" w:lineRule="auto"/>
              <w:ind w:left="7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Default="003A0C3F" w:rsidP="003A0C3F">
            <w:pPr>
              <w:spacing w:after="0" w:line="240" w:lineRule="auto"/>
              <w:ind w:left="73" w:hanging="1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ind w:left="7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чч6 ч.</w:t>
            </w: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A0C3F" w:rsidRPr="003A0C3F" w:rsidRDefault="003A0C3F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31DF2" w:rsidRPr="003A0C3F" w:rsidRDefault="00931DF2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4414" w:rsidRPr="000605D1" w:rsidTr="003A0C3F">
        <w:tc>
          <w:tcPr>
            <w:tcW w:w="1620" w:type="dxa"/>
          </w:tcPr>
          <w:p w:rsidR="000E4414" w:rsidRPr="000605D1" w:rsidRDefault="000E4414" w:rsidP="009C3B07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76" w:type="dxa"/>
          </w:tcPr>
          <w:p w:rsidR="000E4414" w:rsidRPr="000605D1" w:rsidRDefault="000E4414" w:rsidP="009C3B07">
            <w:pPr>
              <w:widowControl w:val="0"/>
              <w:tabs>
                <w:tab w:val="num" w:pos="72"/>
              </w:tabs>
              <w:suppressAutoHyphens/>
              <w:spacing w:line="240" w:lineRule="auto"/>
              <w:rPr>
                <w:rStyle w:val="ac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2" w:type="dxa"/>
          </w:tcPr>
          <w:p w:rsidR="000E4414" w:rsidRPr="000605D1" w:rsidRDefault="000E4414" w:rsidP="001A48B3">
            <w:pPr>
              <w:tabs>
                <w:tab w:val="left" w:pos="160"/>
              </w:tabs>
              <w:spacing w:after="0" w:line="240" w:lineRule="auto"/>
              <w:ind w:left="-108"/>
              <w:rPr>
                <w:rStyle w:val="ac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</w:tcPr>
          <w:p w:rsidR="000E4414" w:rsidRPr="00474BDC" w:rsidRDefault="000E4414" w:rsidP="001A48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</w:tcPr>
          <w:p w:rsidR="000E4414" w:rsidRPr="003A0C3F" w:rsidRDefault="000E4414" w:rsidP="003A0C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 ч.</w:t>
            </w:r>
          </w:p>
        </w:tc>
      </w:tr>
    </w:tbl>
    <w:p w:rsidR="000E4414" w:rsidRDefault="000E4414" w:rsidP="00445D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000000"/>
          <w:sz w:val="28"/>
          <w:szCs w:val="28"/>
        </w:rPr>
      </w:pPr>
    </w:p>
    <w:p w:rsidR="00931DF2" w:rsidRPr="000605D1" w:rsidRDefault="00931DF2" w:rsidP="00445D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000000"/>
          <w:sz w:val="28"/>
          <w:szCs w:val="28"/>
        </w:rPr>
      </w:pPr>
      <w:r>
        <w:rPr>
          <w:b w:val="0"/>
          <w:caps/>
          <w:color w:val="000000"/>
          <w:sz w:val="28"/>
          <w:szCs w:val="28"/>
        </w:rPr>
        <w:t>4</w:t>
      </w:r>
      <w:r w:rsidRPr="000605D1">
        <w:rPr>
          <w:b w:val="0"/>
          <w:caps/>
          <w:color w:val="000000"/>
          <w:sz w:val="28"/>
          <w:szCs w:val="28"/>
        </w:rPr>
        <w:t>. условия реализации программы учебной практики</w:t>
      </w:r>
    </w:p>
    <w:p w:rsidR="00931DF2" w:rsidRPr="000605D1" w:rsidRDefault="00931DF2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4.1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документации, необходимой для проведения практики:</w:t>
      </w:r>
    </w:p>
    <w:p w:rsidR="00931DF2" w:rsidRPr="000605D1" w:rsidRDefault="00931DF2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положение об учебной  практике студентов,  осваивающих основные профессиональные образовательные программы среднего профессионального образования;</w:t>
      </w:r>
    </w:p>
    <w:p w:rsidR="00931DF2" w:rsidRPr="000605D1" w:rsidRDefault="00931DF2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программа учебной  практики;</w:t>
      </w:r>
    </w:p>
    <w:p w:rsidR="00931DF2" w:rsidRPr="000605D1" w:rsidRDefault="00931DF2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проведения практики;</w:t>
      </w:r>
    </w:p>
    <w:p w:rsidR="00931DF2" w:rsidRPr="000605D1" w:rsidRDefault="00931DF2" w:rsidP="00C273D1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консультаций;</w:t>
      </w:r>
    </w:p>
    <w:p w:rsidR="00931DF2" w:rsidRDefault="00931DF2" w:rsidP="00445DC9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график защиты отчетов по практике.</w:t>
      </w:r>
    </w:p>
    <w:p w:rsidR="00445DC9" w:rsidRPr="00445DC9" w:rsidRDefault="00445DC9" w:rsidP="00445DC9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931DF2" w:rsidRPr="000605D1" w:rsidRDefault="00931DF2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4.2</w:t>
      </w:r>
      <w:r w:rsidRPr="000605D1">
        <w:rPr>
          <w:rFonts w:ascii="Times New Roman" w:hAnsi="Times New Roman"/>
          <w:b/>
          <w:bCs/>
          <w:color w:val="000000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931DF2" w:rsidRPr="009A7929" w:rsidRDefault="00931DF2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Реализация программы учебной практики требует наличия учебного кабинета.</w:t>
      </w:r>
    </w:p>
    <w:p w:rsidR="00931DF2" w:rsidRPr="000605D1" w:rsidRDefault="00931DF2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 xml:space="preserve">Оборудование учебного кабинета: </w:t>
      </w:r>
    </w:p>
    <w:p w:rsidR="00931DF2" w:rsidRPr="000605D1" w:rsidRDefault="00931DF2" w:rsidP="00C273D1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посадочные места по количеству обучающихся;</w:t>
      </w:r>
    </w:p>
    <w:p w:rsidR="00931DF2" w:rsidRPr="000605D1" w:rsidRDefault="00931DF2" w:rsidP="00C273D1">
      <w:pPr>
        <w:numPr>
          <w:ilvl w:val="0"/>
          <w:numId w:val="2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рабочее место преподавателя;</w:t>
      </w:r>
    </w:p>
    <w:p w:rsidR="00931DF2" w:rsidRPr="000605D1" w:rsidRDefault="00931DF2" w:rsidP="00C273D1">
      <w:pPr>
        <w:pStyle w:val="2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605D1">
        <w:rPr>
          <w:rFonts w:ascii="Times New Roman" w:hAnsi="Times New Roman"/>
          <w:color w:val="000000"/>
          <w:sz w:val="28"/>
        </w:rPr>
        <w:t>комплект технологической документации;</w:t>
      </w:r>
    </w:p>
    <w:p w:rsidR="00931DF2" w:rsidRPr="000605D1" w:rsidRDefault="00931DF2" w:rsidP="00C273D1">
      <w:pPr>
        <w:pStyle w:val="2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605D1">
        <w:rPr>
          <w:rFonts w:ascii="Times New Roman" w:hAnsi="Times New Roman"/>
          <w:color w:val="000000"/>
          <w:sz w:val="28"/>
        </w:rPr>
        <w:t>комплект структурных, принципиальных, монтажных схем;</w:t>
      </w:r>
    </w:p>
    <w:p w:rsidR="00931DF2" w:rsidRPr="000605D1" w:rsidRDefault="00931DF2" w:rsidP="00C273D1">
      <w:pPr>
        <w:pStyle w:val="2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605D1">
        <w:rPr>
          <w:rFonts w:ascii="Times New Roman" w:hAnsi="Times New Roman"/>
          <w:color w:val="000000"/>
          <w:sz w:val="28"/>
        </w:rPr>
        <w:t>комплект справочной литературы;</w:t>
      </w:r>
    </w:p>
    <w:p w:rsidR="00931DF2" w:rsidRPr="000605D1" w:rsidRDefault="00931DF2" w:rsidP="00C273D1">
      <w:pPr>
        <w:pStyle w:val="2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0605D1">
        <w:rPr>
          <w:rFonts w:ascii="Times New Roman" w:hAnsi="Times New Roman"/>
          <w:color w:val="000000"/>
          <w:sz w:val="28"/>
        </w:rPr>
        <w:t>комплект учебно-методических материалов.</w:t>
      </w:r>
    </w:p>
    <w:p w:rsidR="00931DF2" w:rsidRPr="000605D1" w:rsidRDefault="00931DF2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931DF2" w:rsidRPr="00445DC9" w:rsidRDefault="00931DF2" w:rsidP="00C27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Технические средства обучения:</w:t>
      </w:r>
    </w:p>
    <w:p w:rsidR="00931DF2" w:rsidRPr="000605D1" w:rsidRDefault="00931DF2" w:rsidP="00C273D1">
      <w:pPr>
        <w:numPr>
          <w:ilvl w:val="0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 xml:space="preserve">интерактивная доска; </w:t>
      </w:r>
    </w:p>
    <w:p w:rsidR="00931DF2" w:rsidRPr="000605D1" w:rsidRDefault="00931DF2" w:rsidP="00C273D1">
      <w:pPr>
        <w:numPr>
          <w:ilvl w:val="0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 xml:space="preserve">мультимедийный проектор; </w:t>
      </w:r>
    </w:p>
    <w:p w:rsidR="00931DF2" w:rsidRPr="000605D1" w:rsidRDefault="00931DF2" w:rsidP="00C273D1">
      <w:pPr>
        <w:numPr>
          <w:ilvl w:val="0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 xml:space="preserve">компьютер с лицензионным программным обеспечением; </w:t>
      </w:r>
    </w:p>
    <w:p w:rsidR="00931DF2" w:rsidRPr="000605D1" w:rsidRDefault="00931DF2" w:rsidP="00C273D1">
      <w:pPr>
        <w:numPr>
          <w:ilvl w:val="0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электрические схемы;</w:t>
      </w:r>
    </w:p>
    <w:p w:rsidR="00931DF2" w:rsidRPr="000605D1" w:rsidRDefault="00931DF2" w:rsidP="00C273D1">
      <w:pPr>
        <w:numPr>
          <w:ilvl w:val="0"/>
          <w:numId w:val="2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элементная база.</w:t>
      </w:r>
    </w:p>
    <w:p w:rsidR="00931DF2" w:rsidRPr="000605D1" w:rsidRDefault="00931DF2" w:rsidP="0043199B">
      <w:pPr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Pr="000605D1" w:rsidRDefault="00931DF2" w:rsidP="00C273D1">
      <w:pPr>
        <w:spacing w:after="0" w:line="270" w:lineRule="atLeast"/>
        <w:ind w:left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4.3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Перечень учебных изданий, Интернет – ресурсов, дополнительной литературы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Основные источники: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Л.Н.Гуляева Высококвалифицированный монтажник радиоэлектронной аппаратуры. М.: Издательский центр «Академия»,2007.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>Л.Н.Гуляева Технология монтажа и регулировка радиоэлектронной аппаратуры и приборов.  М.: Издательский центр «Академия»,2009.</w:t>
      </w:r>
    </w:p>
    <w:p w:rsidR="00931DF2" w:rsidRPr="000605D1" w:rsidRDefault="00931DF2" w:rsidP="00445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05D1">
        <w:rPr>
          <w:rFonts w:ascii="Times New Roman" w:hAnsi="Times New Roman"/>
          <w:bCs/>
          <w:color w:val="000000"/>
          <w:sz w:val="28"/>
          <w:szCs w:val="28"/>
        </w:rPr>
        <w:t xml:space="preserve">Дополнительные источники: 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Бродский М.А. Бытовая радиоэлектронная аппаратура. – Минск: Полымя, 1994.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Виноградов В.А. Уроки телемастера: Учебно-справочное пособие. </w:t>
      </w:r>
      <w:r w:rsidRPr="000605D1">
        <w:rPr>
          <w:rFonts w:ascii="Times New Roman" w:hAnsi="Times New Roman"/>
          <w:color w:val="000000"/>
          <w:sz w:val="28"/>
          <w:szCs w:val="28"/>
        </w:rPr>
        <w:br/>
        <w:t>С-Пб.: Корона-ПРИНТ, 1999.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Головин О. В. Радиоприемные устройства. </w:t>
      </w:r>
      <w:r w:rsidRPr="000605D1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М.: Высшая школа, 1997.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Джакония М.А. Телевидение: Учебник. – М.: Радио и связь, 1998.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lastRenderedPageBreak/>
        <w:t>Ельяшкевич С.А., Пескин А.Е. Устройство и ремонт цветных телевизоров. – М.: Стелс, 1993.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Ковалыгин Ю.А. Радиовещание и электроакустика: Учебное пособие. – М.: Радио и связь, 2000.</w:t>
      </w:r>
    </w:p>
    <w:p w:rsidR="00931DF2" w:rsidRPr="000605D1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 xml:space="preserve">Пестриков В.М. Уроки радиотехника: Учебно-справочное пособие. </w:t>
      </w:r>
      <w:r w:rsidRPr="000605D1">
        <w:rPr>
          <w:rFonts w:ascii="Times New Roman" w:hAnsi="Times New Roman"/>
          <w:color w:val="000000"/>
          <w:sz w:val="28"/>
          <w:szCs w:val="28"/>
        </w:rPr>
        <w:br/>
        <w:t>С-Пб.: Корона-ПРИНТ, 2000.</w:t>
      </w:r>
    </w:p>
    <w:p w:rsidR="00931DF2" w:rsidRPr="00D077E9" w:rsidRDefault="00931DF2" w:rsidP="004319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Полибин В.В. Ремонт и обслуживание радиотелевизионной аппаратуры. – М.: Высшая школа, 1991.</w:t>
      </w:r>
    </w:p>
    <w:p w:rsidR="00931DF2" w:rsidRPr="000605D1" w:rsidRDefault="00931DF2" w:rsidP="00445DC9">
      <w:pPr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Pr="000605D1" w:rsidRDefault="00931DF2" w:rsidP="00AF2D2D">
      <w:pPr>
        <w:spacing w:after="0" w:line="270" w:lineRule="atLeast"/>
        <w:ind w:firstLine="567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4.4 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руководителям практики</w:t>
      </w:r>
    </w:p>
    <w:p w:rsidR="00931DF2" w:rsidRPr="000605D1" w:rsidRDefault="00931DF2" w:rsidP="00AF2D2D">
      <w:pPr>
        <w:spacing w:after="0" w:line="270" w:lineRule="atLeast"/>
        <w:ind w:firstLine="567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Директор образовательного учреждения: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осуществляет общее руководство и контроль практикой;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утверждает план-график проведения практики;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рассматривает аналитические материалы по организации, проведению и тогам практики.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Заведующий практикой: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 xml:space="preserve">- организует и руководит работой по созданию программ учебной практикой студентов по специальности </w:t>
      </w:r>
      <w:r w:rsidR="00A30B4D">
        <w:rPr>
          <w:rFonts w:ascii="Times New Roman" w:hAnsi="Times New Roman"/>
          <w:color w:val="000000"/>
          <w:sz w:val="28"/>
          <w:szCs w:val="28"/>
        </w:rPr>
        <w:t>11.02.02</w:t>
      </w:r>
      <w:r w:rsidRPr="000605D1">
        <w:rPr>
          <w:rFonts w:ascii="Times New Roman" w:hAnsi="Times New Roman"/>
          <w:color w:val="000000"/>
          <w:sz w:val="28"/>
          <w:szCs w:val="28"/>
        </w:rPr>
        <w:t xml:space="preserve"> «Техническое обслуживание и ремонт  радиоэлектронной техники</w:t>
      </w:r>
      <w:r w:rsidRPr="000605D1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(по отраслям)»</w:t>
      </w:r>
      <w:r w:rsidRPr="000605D1">
        <w:rPr>
          <w:rFonts w:ascii="Times New Roman" w:hAnsi="Times New Roman"/>
          <w:color w:val="000000"/>
          <w:sz w:val="28"/>
          <w:lang w:eastAsia="ru-RU"/>
        </w:rPr>
        <w:t>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составляет график проведения и расписание практики, графики консультаций и доводит их до сведения преподавателей, студентов;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осуществляет методическое руководство и контроль деятельностью всех лиц, участвующих в организации и проведении практики;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участвует в оценке общих и профессиональных компетенций студента, освоенных им в ходе прохождения учебной практики, проводимой на базе образовательного учреждения;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контролирует ведение документации по практике.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Преподаватель – руководитель учебной практики: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разрабатывает тематику индивидуальных заданий для студентов;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формирует группы в случае применения групповых форм проведения практики;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проводит индивидуальные или групповые консультации в ходе практики.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931DF2" w:rsidRPr="000605D1" w:rsidRDefault="00931DF2" w:rsidP="00AF2D2D">
      <w:pPr>
        <w:spacing w:after="0" w:line="270" w:lineRule="atLeast"/>
        <w:ind w:left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4.5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Требования к соблюдению техники безопасности и пожарной безопасности</w:t>
      </w:r>
    </w:p>
    <w:p w:rsidR="00931DF2" w:rsidRPr="000605D1" w:rsidRDefault="00931DF2" w:rsidP="003E5299">
      <w:pPr>
        <w:spacing w:after="0" w:line="270" w:lineRule="atLeast"/>
        <w:ind w:firstLine="568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i/>
          <w:iCs/>
          <w:color w:val="000000"/>
          <w:sz w:val="28"/>
          <w:lang w:eastAsia="ru-RU"/>
        </w:rPr>
        <w:t>Студенты в период прохождения практики обязаны:</w:t>
      </w:r>
    </w:p>
    <w:p w:rsidR="00931DF2" w:rsidRPr="000605D1" w:rsidRDefault="00931DF2" w:rsidP="0043199B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соблюдать действующие в учебном заведении  правила внутреннего трудового распорядка;</w:t>
      </w:r>
    </w:p>
    <w:p w:rsidR="00931DF2" w:rsidRPr="000605D1" w:rsidRDefault="00931DF2" w:rsidP="0043199B">
      <w:pPr>
        <w:spacing w:after="0" w:line="270" w:lineRule="atLeast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-  строго соблюдать требования охраны труда и пожарной безопасности.</w:t>
      </w:r>
    </w:p>
    <w:p w:rsidR="00931DF2" w:rsidRPr="000605D1" w:rsidRDefault="00931DF2" w:rsidP="0043199B">
      <w:pPr>
        <w:spacing w:after="0" w:line="270" w:lineRule="atLeast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</w:p>
    <w:p w:rsidR="00931DF2" w:rsidRDefault="00931DF2" w:rsidP="00445DC9">
      <w:pPr>
        <w:pStyle w:val="a4"/>
        <w:spacing w:after="0" w:line="270" w:lineRule="atLeast"/>
        <w:ind w:left="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5.</w:t>
      </w:r>
      <w:r w:rsidRPr="000605D1">
        <w:rPr>
          <w:rFonts w:ascii="Times New Roman" w:hAnsi="Times New Roman"/>
          <w:b/>
          <w:bCs/>
          <w:color w:val="000000"/>
          <w:sz w:val="28"/>
          <w:lang w:eastAsia="ru-RU"/>
        </w:rPr>
        <w:t>Контроль  и оценка результатов учебной практики</w:t>
      </w:r>
    </w:p>
    <w:p w:rsidR="00445DC9" w:rsidRPr="000605D1" w:rsidRDefault="00445DC9" w:rsidP="001D7562">
      <w:pPr>
        <w:pStyle w:val="a4"/>
        <w:spacing w:after="0" w:line="270" w:lineRule="atLeast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31DF2" w:rsidRPr="000605D1" w:rsidRDefault="00931DF2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0605D1">
        <w:rPr>
          <w:rFonts w:ascii="Times New Roman" w:hAnsi="Times New Roman"/>
          <w:color w:val="000000"/>
          <w:sz w:val="28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931DF2" w:rsidRPr="000605D1" w:rsidRDefault="00931DF2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931DF2" w:rsidRPr="00251AC4" w:rsidRDefault="00931DF2" w:rsidP="00251A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 w:val="0"/>
          <w:color w:val="000000"/>
          <w:sz w:val="28"/>
          <w:szCs w:val="28"/>
        </w:rPr>
      </w:pPr>
      <w:r w:rsidRPr="000605D1">
        <w:rPr>
          <w:b w:val="0"/>
          <w:color w:val="000000"/>
          <w:sz w:val="28"/>
          <w:szCs w:val="28"/>
        </w:rPr>
        <w:lastRenderedPageBreak/>
        <w:t>Контроль и оценка результатов освоения  осуществляется преподавателем в процессе выполнения заданий по учебной практике.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4193"/>
        <w:gridCol w:w="2409"/>
      </w:tblGrid>
      <w:tr w:rsidR="00931DF2" w:rsidRPr="000605D1" w:rsidTr="0043199B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 xml:space="preserve">Результаты </w:t>
            </w:r>
          </w:p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jc w:val="both"/>
              <w:rPr>
                <w:rFonts w:ascii="Times New Roman" w:hAnsi="Times New Roman"/>
                <w:bCs/>
                <w:i/>
                <w:color w:val="000000"/>
              </w:rPr>
            </w:pPr>
          </w:p>
        </w:tc>
      </w:tr>
      <w:tr w:rsidR="00251AC4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AC4" w:rsidRPr="0036617E" w:rsidRDefault="00251AC4" w:rsidP="00251AC4">
            <w:pPr>
              <w:pStyle w:val="a4"/>
              <w:widowControl w:val="0"/>
              <w:numPr>
                <w:ilvl w:val="0"/>
                <w:numId w:val="36"/>
              </w:numPr>
              <w:suppressAutoHyphens/>
              <w:spacing w:after="0" w:line="360" w:lineRule="auto"/>
              <w:ind w:left="0" w:firstLine="0"/>
              <w:rPr>
                <w:rStyle w:val="ac"/>
                <w:b w:val="0"/>
              </w:rPr>
            </w:pPr>
            <w:r w:rsidRPr="0036617E">
              <w:rPr>
                <w:rStyle w:val="ac"/>
                <w:b w:val="0"/>
              </w:rPr>
              <w:t>Настраивать и регулировать параметры устройств, блоков и приборов радиоэлектронной техники</w:t>
            </w:r>
          </w:p>
          <w:p w:rsidR="00251AC4" w:rsidRPr="0036617E" w:rsidRDefault="00251AC4" w:rsidP="005F38FF">
            <w:pPr>
              <w:pStyle w:val="a4"/>
              <w:widowControl w:val="0"/>
              <w:suppressAutoHyphens/>
              <w:spacing w:line="360" w:lineRule="auto"/>
              <w:ind w:left="34" w:hanging="34"/>
              <w:rPr>
                <w:rStyle w:val="ac"/>
                <w:b w:val="0"/>
              </w:rPr>
            </w:pPr>
            <w:r>
              <w:rPr>
                <w:rStyle w:val="ac"/>
                <w:b w:val="0"/>
              </w:rPr>
              <w:t>*</w:t>
            </w:r>
            <w:r w:rsidRPr="0036617E">
              <w:rPr>
                <w:rStyle w:val="ac"/>
                <w:b w:val="0"/>
              </w:rPr>
              <w:t>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правильность выбора режима технологической операции обслуживания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точность определения соответствия режимов работы аналоговых и цифровых устройств и блоков радиоэлектронной техники техническим требованиям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правильность использования программных средств при проведении диагностики радиоэлектронной техники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251AC4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2. </w:t>
            </w:r>
            <w:r>
              <w:rPr>
                <w:rStyle w:val="ac"/>
                <w:b w:val="0"/>
              </w:rPr>
              <w:t>Анализировать электрические схемы изделий радиоэлектронной технике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точность составления алгоритма диагностики для различных видов радиоэлектронной техники правильность измерения характеристик и параметров диагностируемой радиоэлектронной техники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Решение ситуационных задач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251AC4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3. </w:t>
            </w:r>
            <w:r>
              <w:rPr>
                <w:rStyle w:val="ac"/>
                <w:b w:val="0"/>
              </w:rPr>
              <w:t>Анализировать причины  брака и проводить  мероприятия по их устранения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точность выполнения операций по ремонту РЭТ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точность определения на соответствие диагностируемой радиоэлектронной техники;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Решение ситуационных задач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251AC4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4</w:t>
            </w:r>
            <w:r w:rsidRPr="009E6894">
              <w:rPr>
                <w:rStyle w:val="ac"/>
                <w:b w:val="0"/>
              </w:rPr>
              <w:t xml:space="preserve">. </w:t>
            </w:r>
            <w:r>
              <w:rPr>
                <w:rStyle w:val="ac"/>
                <w:b w:val="0"/>
              </w:rPr>
      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251AC4" w:rsidRPr="009E689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Правильность выбора измерительных приборов </w:t>
            </w:r>
            <w:r>
              <w:rPr>
                <w:rStyle w:val="ac"/>
                <w:b w:val="0"/>
              </w:rPr>
              <w:t>и оборудование для проведение испытания узлов и блоков радиоэлектронных изделий и измерить их параметры и характеристики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Решение ситуационных задач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251AC4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51AC4" w:rsidRPr="009E689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5</w:t>
            </w:r>
            <w:r w:rsidRPr="009E6894">
              <w:rPr>
                <w:rStyle w:val="ac"/>
                <w:b w:val="0"/>
                <w:sz w:val="20"/>
                <w:szCs w:val="20"/>
              </w:rPr>
              <w:t>.</w:t>
            </w:r>
            <w:r>
              <w:rPr>
                <w:rStyle w:val="ac"/>
                <w:b w:val="0"/>
              </w:rPr>
              <w:t xml:space="preserve"> Использовать методики проведения испытаний различных видов радиоэлектронной  техники</w:t>
            </w:r>
            <w:r w:rsidRPr="00965E59">
              <w:rPr>
                <w:rStyle w:val="ac"/>
                <w:b w:val="0"/>
              </w:rPr>
              <w:t>.</w:t>
            </w:r>
          </w:p>
        </w:tc>
        <w:tc>
          <w:tcPr>
            <w:tcW w:w="4193" w:type="dxa"/>
            <w:tcBorders>
              <w:top w:val="single" w:sz="12" w:space="0" w:color="auto"/>
              <w:bottom w:val="single" w:sz="12" w:space="0" w:color="auto"/>
            </w:tcBorders>
          </w:tcPr>
          <w:p w:rsidR="00251AC4" w:rsidRPr="009E689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>Правильность и точность использования различных методик испытаний радиоэлектронной техники</w:t>
            </w:r>
            <w:r w:rsidRPr="009E6894">
              <w:rPr>
                <w:rStyle w:val="ac"/>
                <w:b w:val="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</w:rPr>
            </w:pPr>
            <w:r>
              <w:rPr>
                <w:rStyle w:val="ac"/>
                <w:b w:val="0"/>
                <w:sz w:val="20"/>
                <w:szCs w:val="20"/>
              </w:rPr>
              <w:t>Решение ситуационных задач</w:t>
            </w:r>
          </w:p>
          <w:p w:rsidR="00251AC4" w:rsidRDefault="00251AC4" w:rsidP="005F38FF">
            <w:pPr>
              <w:widowControl w:val="0"/>
              <w:suppressAutoHyphens/>
              <w:spacing w:line="360" w:lineRule="auto"/>
              <w:rPr>
                <w:rStyle w:val="ac"/>
                <w:b w:val="0"/>
                <w:sz w:val="20"/>
                <w:szCs w:val="20"/>
              </w:rPr>
            </w:pPr>
            <w:r>
              <w:rPr>
                <w:rStyle w:val="ac"/>
                <w:b w:val="0"/>
                <w:sz w:val="20"/>
                <w:szCs w:val="20"/>
              </w:rPr>
              <w:t xml:space="preserve">Экспертная оценка выполнения </w:t>
            </w:r>
            <w:r>
              <w:rPr>
                <w:rStyle w:val="ac"/>
                <w:b w:val="0"/>
                <w:sz w:val="20"/>
                <w:szCs w:val="20"/>
              </w:rPr>
              <w:lastRenderedPageBreak/>
              <w:t>практической работы</w:t>
            </w:r>
          </w:p>
        </w:tc>
      </w:tr>
    </w:tbl>
    <w:p w:rsidR="00931DF2" w:rsidRPr="000605D1" w:rsidRDefault="00931DF2" w:rsidP="00251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31DF2" w:rsidRPr="000605D1" w:rsidRDefault="00931DF2" w:rsidP="00C95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0605D1">
        <w:rPr>
          <w:rFonts w:ascii="Times New Roman" w:hAnsi="Times New Roman"/>
          <w:color w:val="000000"/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484"/>
        <w:gridCol w:w="3260"/>
      </w:tblGrid>
      <w:tr w:rsidR="00931DF2" w:rsidRPr="000605D1" w:rsidTr="0043199B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 xml:space="preserve">Результаты </w:t>
            </w:r>
          </w:p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bCs/>
                <w:color w:val="000000"/>
              </w:rPr>
              <w:t>(освоенные общие компетенции)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1DF2" w:rsidRPr="000605D1" w:rsidRDefault="00931DF2" w:rsidP="001C6A6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05D1">
              <w:rPr>
                <w:rFonts w:ascii="Times New Roman" w:hAnsi="Times New Roman"/>
                <w:b/>
                <w:color w:val="000000"/>
              </w:rPr>
              <w:t xml:space="preserve">Формы и методы контроля и оценки 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Демонстрация устойчивого интереса к будущей профессии. Проявление инициативы в аудиторной и самостоятельной работе, во время прохождения практики.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процессе защиты практических работ, решения ситуационных задач.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Положительные отзывы руководителей практики со стороны предприятия.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Систематическое планирование собственной учебной деятельности и действие в соответствии с планом.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Структурирование объема работы и выделение приоритетов.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Грамотное определение методов и способов выполнения учебных задач.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Осуществление самоконтроля в процессе выполнения работы и ее результатов.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Анализ результативности использованных методов и способов выполнения учебных задач.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Адекватная реакция на внешнюю оценку выполненной работы.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процессе защиты практических работ, решения ситуационных задач.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наблюдения за деятельностью обучающихся в процессе деловой игры.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>ОК.3.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Признание наличия проблемы и адекватная реакция на нее.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Выстраивание вариантов альтернативных действий в случае возникновения нестандартных ситуаций.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Грамотная оценка ресурсов, необходимых для выполнения заданий.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Расчет возможных рисков и определение методов и способов их снижения при выполнении профессиональных задач.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обучающихся в процессе деловых и имитационных игр.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практике.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 4.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Нахождение и использование разнообразных источников информации. </w:t>
            </w:r>
          </w:p>
          <w:p w:rsidR="00931DF2" w:rsidRPr="000605D1" w:rsidRDefault="00931DF2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Грамотное определение типа и формы необходимой информации. 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Получение нужной информации и сохранение ее в удобном для работы формате. 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>Определение степени достоверности и актуальности информации.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Извлечение ключевых фрагментов и основного содержание из всего массива информации. 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Упрощение подачи информации для ясности понимания и представления.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ОК.5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Использовать информационно-коммуникационные технологии в профессиональной деятельности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Грамотное применение специализированного программного обеспечения для выполнения технологических процессов.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Правильная интерпретация интерфейса специализированного программного обеспечения и нахождение контекстной помощи.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освоения профессионального модуля, при выполнении работ по учебной и производственной практик.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Экспертная оценка в процессе защиты практических работ, решения ситуационных задач.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 6. Работать в коллективе и команде, эффективно обращаться с коллегами, руководством и потребителями.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Положительная оценка вклада членов команды в общекомандную работу.</w:t>
            </w:r>
          </w:p>
          <w:p w:rsidR="00931DF2" w:rsidRPr="000605D1" w:rsidRDefault="00931DF2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Передача информации, идей и опыта членам команды.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Использование знания сильных сторон, интересов и качеств, которые </w:t>
            </w:r>
            <w:r w:rsidRPr="000605D1">
              <w:rPr>
                <w:color w:val="000000"/>
                <w:sz w:val="20"/>
                <w:szCs w:val="20"/>
              </w:rPr>
              <w:lastRenderedPageBreak/>
              <w:t xml:space="preserve">необходимо развивать у членов команды, для определения персональных задач в общекомандной работе. </w:t>
            </w:r>
          </w:p>
          <w:p w:rsidR="00931DF2" w:rsidRPr="000605D1" w:rsidRDefault="00931DF2" w:rsidP="001C6A6A">
            <w:pPr>
              <w:jc w:val="both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Формирование понимания членами команды личной и коллективной ответственности.</w:t>
            </w:r>
          </w:p>
          <w:p w:rsidR="00931DF2" w:rsidRPr="000605D1" w:rsidRDefault="00931DF2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Регулярное представление обратной связь членам команды. 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навыков эффективного общения.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 xml:space="preserve"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</w:t>
            </w: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работ.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lastRenderedPageBreak/>
              <w:t>ОК.7.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05D1">
              <w:rPr>
                <w:rFonts w:ascii="Times New Roman" w:hAnsi="Times New Roman"/>
                <w:color w:val="000000"/>
              </w:rPr>
              <w:t>Брать на себя ответственность за работу членов команды (подчинённых), результат выполнения заданий</w:t>
            </w:r>
            <w:r w:rsidRPr="000605D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pStyle w:val="11"/>
              <w:spacing w:before="6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05D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Грамотная постановка целей.</w:t>
            </w:r>
          </w:p>
          <w:p w:rsidR="00931DF2" w:rsidRPr="000605D1" w:rsidRDefault="00931DF2" w:rsidP="001C6A6A">
            <w:pPr>
              <w:spacing w:before="60" w:after="60"/>
              <w:contextualSpacing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 xml:space="preserve">Точное установление критериев успеха и оценки деятельности. 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 xml:space="preserve">Гибкая адаптация целей к изменяющимся условиям. </w:t>
            </w:r>
          </w:p>
          <w:p w:rsidR="00931DF2" w:rsidRPr="000605D1" w:rsidRDefault="00931DF2" w:rsidP="001C6A6A">
            <w:pPr>
              <w:pStyle w:val="msonormalcxspmiddle"/>
              <w:spacing w:before="60" w:beforeAutospacing="0" w:after="60" w:afterAutospacing="0"/>
              <w:contextualSpacing/>
              <w:rPr>
                <w:color w:val="000000"/>
                <w:sz w:val="20"/>
                <w:szCs w:val="20"/>
              </w:rPr>
            </w:pPr>
            <w:r w:rsidRPr="000605D1">
              <w:rPr>
                <w:color w:val="000000"/>
                <w:sz w:val="20"/>
                <w:szCs w:val="20"/>
              </w:rPr>
              <w:t>Обеспечение выполнения поставленных задач.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способности контролировать и корректировать работу коллектива.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самостоятельности в принятии ответственных решений.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Демонстрация ответственности за принятие решений на себя, если необходимо продвинуть дело вперед.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Интерпретация результатов наблюдений за деятельностью обучающихся в процессе деловых и имитационных игр, групповой работы при выполнении практических работ.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5D1">
              <w:rPr>
                <w:rFonts w:ascii="Times New Roman" w:hAnsi="Times New Roman"/>
                <w:color w:val="000000"/>
              </w:rPr>
              <w:t>ОК.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widowControl w:val="0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Способность к организации и планированию самостоятельных занятий и домашней работы при изучении профессионального модуля.</w:t>
            </w:r>
          </w:p>
          <w:p w:rsidR="00931DF2" w:rsidRPr="000605D1" w:rsidRDefault="00931DF2" w:rsidP="001C6A6A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Эффективный поиск возможностей развития профессиональных навыков при освоении модуля.</w:t>
            </w:r>
          </w:p>
          <w:p w:rsidR="00931DF2" w:rsidRPr="000605D1" w:rsidRDefault="00931DF2" w:rsidP="001C6A6A">
            <w:pPr>
              <w:widowControl w:val="0"/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Разработка, регулярный анализ и совершенствование плана личностного развития и повышения квалификации.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самостоятельной работы. Экспертная оценка выполненной домашней работы.</w:t>
            </w:r>
          </w:p>
        </w:tc>
      </w:tr>
      <w:tr w:rsidR="00931DF2" w:rsidRPr="000605D1" w:rsidTr="0043199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color w:val="000000"/>
              </w:rPr>
            </w:pPr>
            <w:r w:rsidRPr="000605D1">
              <w:rPr>
                <w:rFonts w:ascii="Times New Roman" w:hAnsi="Times New Roman"/>
                <w:color w:val="000000"/>
              </w:rPr>
              <w:t>ОК.9. Ориентироваться в условиях частой смены технологий в профессиональной деятельности.</w:t>
            </w:r>
          </w:p>
        </w:tc>
        <w:tc>
          <w:tcPr>
            <w:tcW w:w="3484" w:type="dxa"/>
            <w:tcBorders>
              <w:top w:val="single" w:sz="12" w:space="0" w:color="auto"/>
              <w:bottom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 xml:space="preserve">Демонстрация легкости освоения новых программных средств, обеспечивающих учет, составление и передачу </w:t>
            </w:r>
            <w:r w:rsidRPr="000605D1">
              <w:rPr>
                <w:rFonts w:ascii="Times New Roman" w:hAnsi="Times New Roman"/>
                <w:bCs/>
                <w:color w:val="000000"/>
              </w:rPr>
              <w:lastRenderedPageBreak/>
              <w:t>бухгалтерской отчетности.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Отслеживание и использование изменений законодательной и нормативно-справочной базы.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color w:val="000000"/>
              </w:rPr>
            </w:pPr>
            <w:r w:rsidRPr="000605D1">
              <w:rPr>
                <w:rFonts w:ascii="Times New Roman" w:hAnsi="Times New Roman"/>
                <w:bCs/>
                <w:color w:val="000000"/>
              </w:rPr>
              <w:t>Проявление готовности к освоению новых технологий в 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 xml:space="preserve">Экспертное наблюдение и оценка деятельности обучающегося в процессе освоения профессионального </w:t>
            </w:r>
            <w:r w:rsidRPr="000605D1">
              <w:rPr>
                <w:rFonts w:ascii="Times New Roman" w:hAnsi="Times New Roman"/>
                <w:bCs/>
                <w:i/>
                <w:color w:val="000000"/>
              </w:rPr>
              <w:lastRenderedPageBreak/>
              <w:t>модуля, при выполнении работ по учебной и производственной практик.</w:t>
            </w:r>
          </w:p>
          <w:p w:rsidR="00931DF2" w:rsidRPr="000605D1" w:rsidRDefault="00931DF2" w:rsidP="001C6A6A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0605D1">
              <w:rPr>
                <w:rFonts w:ascii="Times New Roman" w:hAnsi="Times New Roman"/>
                <w:bCs/>
                <w:i/>
                <w:color w:val="000000"/>
              </w:rPr>
              <w:t>Экспертное наблюдение и оценка деятельности обучающегося в процессе самостоятельной работы.</w:t>
            </w:r>
          </w:p>
        </w:tc>
      </w:tr>
    </w:tbl>
    <w:p w:rsidR="00931DF2" w:rsidRPr="000605D1" w:rsidRDefault="00931DF2" w:rsidP="00DF5077">
      <w:pPr>
        <w:rPr>
          <w:rFonts w:ascii="Times New Roman" w:hAnsi="Times New Roman"/>
          <w:color w:val="000000"/>
        </w:rPr>
      </w:pPr>
    </w:p>
    <w:p w:rsidR="00251AC4" w:rsidRPr="00251AC4" w:rsidRDefault="00251AC4" w:rsidP="0025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251AC4">
        <w:rPr>
          <w:rFonts w:ascii="Times New Roman" w:hAnsi="Times New Roman"/>
          <w:color w:val="000000"/>
          <w:sz w:val="24"/>
          <w:szCs w:val="24"/>
          <w:u w:val="single"/>
        </w:rPr>
        <w:t xml:space="preserve">Пояснения: </w:t>
      </w:r>
    </w:p>
    <w:p w:rsidR="00251AC4" w:rsidRPr="00251AC4" w:rsidRDefault="00251AC4" w:rsidP="00251A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51AC4">
        <w:rPr>
          <w:rFonts w:ascii="Times New Roman" w:hAnsi="Times New Roman"/>
          <w:color w:val="000000"/>
          <w:sz w:val="24"/>
          <w:szCs w:val="24"/>
        </w:rPr>
        <w:t>* - требования профессионального стандарта</w:t>
      </w:r>
    </w:p>
    <w:p w:rsidR="00251AC4" w:rsidRPr="00251AC4" w:rsidRDefault="00251AC4" w:rsidP="00251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1DF2" w:rsidRPr="000605D1" w:rsidRDefault="00931DF2" w:rsidP="00332E75">
      <w:pPr>
        <w:spacing w:after="0" w:line="270" w:lineRule="atLeast"/>
        <w:ind w:firstLine="720"/>
        <w:jc w:val="both"/>
        <w:rPr>
          <w:rFonts w:ascii="Times New Roman" w:hAnsi="Times New Roman"/>
          <w:color w:val="000000"/>
          <w:sz w:val="28"/>
          <w:lang w:eastAsia="ru-RU"/>
        </w:rPr>
      </w:pPr>
    </w:p>
    <w:p w:rsidR="00931DF2" w:rsidRPr="000605D1" w:rsidRDefault="00931DF2" w:rsidP="00C66A12">
      <w:pPr>
        <w:rPr>
          <w:color w:val="000000"/>
        </w:rPr>
      </w:pPr>
    </w:p>
    <w:sectPr w:rsidR="00931DF2" w:rsidRPr="000605D1" w:rsidSect="006B6D91">
      <w:footerReference w:type="default" r:id="rId9"/>
      <w:pgSz w:w="11906" w:h="16838"/>
      <w:pgMar w:top="720" w:right="720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ACB" w:rsidRDefault="008E1ACB" w:rsidP="009A7929">
      <w:pPr>
        <w:spacing w:after="0" w:line="240" w:lineRule="auto"/>
      </w:pPr>
      <w:r>
        <w:separator/>
      </w:r>
    </w:p>
  </w:endnote>
  <w:endnote w:type="continuationSeparator" w:id="0">
    <w:p w:rsidR="008E1ACB" w:rsidRDefault="008E1ACB" w:rsidP="009A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D91" w:rsidRDefault="006B6D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186839">
      <w:rPr>
        <w:noProof/>
      </w:rPr>
      <w:t>3</w:t>
    </w:r>
    <w:r>
      <w:fldChar w:fldCharType="end"/>
    </w:r>
  </w:p>
  <w:p w:rsidR="006B6D91" w:rsidRDefault="006B6D9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ACB" w:rsidRDefault="008E1ACB" w:rsidP="009A7929">
      <w:pPr>
        <w:spacing w:after="0" w:line="240" w:lineRule="auto"/>
      </w:pPr>
      <w:r>
        <w:separator/>
      </w:r>
    </w:p>
  </w:footnote>
  <w:footnote w:type="continuationSeparator" w:id="0">
    <w:p w:rsidR="008E1ACB" w:rsidRDefault="008E1ACB" w:rsidP="009A7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706B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14B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0802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827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7A9B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476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4E7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809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F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4AB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D60AD"/>
    <w:multiLevelType w:val="hybridMultilevel"/>
    <w:tmpl w:val="6900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C6C399E"/>
    <w:multiLevelType w:val="hybridMultilevel"/>
    <w:tmpl w:val="09D0F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B5B2F"/>
    <w:multiLevelType w:val="hybridMultilevel"/>
    <w:tmpl w:val="4FDE869A"/>
    <w:lvl w:ilvl="0" w:tplc="FD44A820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157E33A7"/>
    <w:multiLevelType w:val="multilevel"/>
    <w:tmpl w:val="73BE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5D3769E"/>
    <w:multiLevelType w:val="hybridMultilevel"/>
    <w:tmpl w:val="A3A2FCC2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C4D96"/>
    <w:multiLevelType w:val="hybridMultilevel"/>
    <w:tmpl w:val="6A5CD1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6AA349C"/>
    <w:multiLevelType w:val="hybridMultilevel"/>
    <w:tmpl w:val="01BCC5DA"/>
    <w:lvl w:ilvl="0" w:tplc="9A321C9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E329D"/>
    <w:multiLevelType w:val="multilevel"/>
    <w:tmpl w:val="B3DE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D934AF"/>
    <w:multiLevelType w:val="hybridMultilevel"/>
    <w:tmpl w:val="CB40FB46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F043A"/>
    <w:multiLevelType w:val="hybridMultilevel"/>
    <w:tmpl w:val="F668AA90"/>
    <w:lvl w:ilvl="0" w:tplc="35960DAC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1F151C3F"/>
    <w:multiLevelType w:val="multilevel"/>
    <w:tmpl w:val="8D82603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1FD9799B"/>
    <w:multiLevelType w:val="multilevel"/>
    <w:tmpl w:val="008A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0836E51"/>
    <w:multiLevelType w:val="hybridMultilevel"/>
    <w:tmpl w:val="D3AE735A"/>
    <w:lvl w:ilvl="0" w:tplc="F35EDCA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4E5232E"/>
    <w:multiLevelType w:val="hybridMultilevel"/>
    <w:tmpl w:val="8B607520"/>
    <w:lvl w:ilvl="0" w:tplc="2D0A58DC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2C323817"/>
    <w:multiLevelType w:val="hybridMultilevel"/>
    <w:tmpl w:val="87AE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C82881"/>
    <w:multiLevelType w:val="hybridMultilevel"/>
    <w:tmpl w:val="4058D32E"/>
    <w:lvl w:ilvl="0" w:tplc="4FC25A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164EDA"/>
    <w:multiLevelType w:val="hybridMultilevel"/>
    <w:tmpl w:val="2C72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00912AC"/>
    <w:multiLevelType w:val="hybridMultilevel"/>
    <w:tmpl w:val="5728F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7347F86"/>
    <w:multiLevelType w:val="hybridMultilevel"/>
    <w:tmpl w:val="05A0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B887E37"/>
    <w:multiLevelType w:val="multilevel"/>
    <w:tmpl w:val="B518E2B8"/>
    <w:lvl w:ilvl="0">
      <w:start w:val="5"/>
      <w:numFmt w:val="decimal"/>
      <w:lvlText w:val="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30" w15:restartNumberingAfterBreak="0">
    <w:nsid w:val="438A46EA"/>
    <w:multiLevelType w:val="multilevel"/>
    <w:tmpl w:val="A288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6655CDA"/>
    <w:multiLevelType w:val="multilevel"/>
    <w:tmpl w:val="E7A2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4D4941FB"/>
    <w:multiLevelType w:val="hybridMultilevel"/>
    <w:tmpl w:val="98380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4442B3"/>
    <w:multiLevelType w:val="hybridMultilevel"/>
    <w:tmpl w:val="21CAB0A2"/>
    <w:lvl w:ilvl="0" w:tplc="59EAD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2A01B20"/>
    <w:multiLevelType w:val="hybridMultilevel"/>
    <w:tmpl w:val="3E9AF188"/>
    <w:lvl w:ilvl="0" w:tplc="4E2078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A0556"/>
    <w:multiLevelType w:val="multilevel"/>
    <w:tmpl w:val="DCEC01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6" w15:restartNumberingAfterBreak="0">
    <w:nsid w:val="62AF314B"/>
    <w:multiLevelType w:val="hybridMultilevel"/>
    <w:tmpl w:val="9808DF0C"/>
    <w:lvl w:ilvl="0" w:tplc="C0480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F202D"/>
    <w:multiLevelType w:val="hybridMultilevel"/>
    <w:tmpl w:val="578E5514"/>
    <w:lvl w:ilvl="0" w:tplc="84E2640A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8B65BC6"/>
    <w:multiLevelType w:val="multilevel"/>
    <w:tmpl w:val="FD0C4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BA20748"/>
    <w:multiLevelType w:val="hybridMultilevel"/>
    <w:tmpl w:val="6EA88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BF6326"/>
    <w:multiLevelType w:val="hybridMultilevel"/>
    <w:tmpl w:val="E33C0F44"/>
    <w:lvl w:ilvl="0" w:tplc="041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1" w15:restartNumberingAfterBreak="0">
    <w:nsid w:val="702D3466"/>
    <w:multiLevelType w:val="multilevel"/>
    <w:tmpl w:val="DF00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340C5D"/>
    <w:multiLevelType w:val="hybridMultilevel"/>
    <w:tmpl w:val="F1E0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1"/>
  </w:num>
  <w:num w:numId="9">
    <w:abstractNumId w:val="35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6"/>
  </w:num>
  <w:num w:numId="28">
    <w:abstractNumId w:val="39"/>
  </w:num>
  <w:num w:numId="29">
    <w:abstractNumId w:val="28"/>
  </w:num>
  <w:num w:numId="30">
    <w:abstractNumId w:val="14"/>
  </w:num>
  <w:num w:numId="31">
    <w:abstractNumId w:val="36"/>
  </w:num>
  <w:num w:numId="32">
    <w:abstractNumId w:val="18"/>
  </w:num>
  <w:num w:numId="33">
    <w:abstractNumId w:val="15"/>
  </w:num>
  <w:num w:numId="34">
    <w:abstractNumId w:val="32"/>
  </w:num>
  <w:num w:numId="35">
    <w:abstractNumId w:val="29"/>
  </w:num>
  <w:num w:numId="36">
    <w:abstractNumId w:val="42"/>
  </w:num>
  <w:num w:numId="37">
    <w:abstractNumId w:val="20"/>
  </w:num>
  <w:num w:numId="38">
    <w:abstractNumId w:val="12"/>
  </w:num>
  <w:num w:numId="39">
    <w:abstractNumId w:val="37"/>
  </w:num>
  <w:num w:numId="40">
    <w:abstractNumId w:val="19"/>
  </w:num>
  <w:num w:numId="41">
    <w:abstractNumId w:val="23"/>
  </w:num>
  <w:num w:numId="42">
    <w:abstractNumId w:val="25"/>
  </w:num>
  <w:num w:numId="43">
    <w:abstractNumId w:val="34"/>
  </w:num>
  <w:num w:numId="44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451"/>
    <w:rsid w:val="00045344"/>
    <w:rsid w:val="00046F15"/>
    <w:rsid w:val="000605D1"/>
    <w:rsid w:val="00070973"/>
    <w:rsid w:val="00072F55"/>
    <w:rsid w:val="000C0560"/>
    <w:rsid w:val="000D6774"/>
    <w:rsid w:val="000D7E7D"/>
    <w:rsid w:val="000E4414"/>
    <w:rsid w:val="000F05C1"/>
    <w:rsid w:val="000F2F6A"/>
    <w:rsid w:val="000F64E2"/>
    <w:rsid w:val="00101777"/>
    <w:rsid w:val="001043DE"/>
    <w:rsid w:val="001560F3"/>
    <w:rsid w:val="00186839"/>
    <w:rsid w:val="001A48B3"/>
    <w:rsid w:val="001B6979"/>
    <w:rsid w:val="001C6A6A"/>
    <w:rsid w:val="001C6D44"/>
    <w:rsid w:val="001D14F0"/>
    <w:rsid w:val="001D7562"/>
    <w:rsid w:val="001E31A0"/>
    <w:rsid w:val="00210543"/>
    <w:rsid w:val="002166D1"/>
    <w:rsid w:val="00251AC4"/>
    <w:rsid w:val="00261B18"/>
    <w:rsid w:val="002D55D0"/>
    <w:rsid w:val="002E1123"/>
    <w:rsid w:val="002E3092"/>
    <w:rsid w:val="002E7ABB"/>
    <w:rsid w:val="00300CAD"/>
    <w:rsid w:val="00332E75"/>
    <w:rsid w:val="00373FDF"/>
    <w:rsid w:val="003A0C3F"/>
    <w:rsid w:val="003A486F"/>
    <w:rsid w:val="003B0D5D"/>
    <w:rsid w:val="003D5ACC"/>
    <w:rsid w:val="003D6DB8"/>
    <w:rsid w:val="003E2364"/>
    <w:rsid w:val="003E5299"/>
    <w:rsid w:val="003F495F"/>
    <w:rsid w:val="00415D1D"/>
    <w:rsid w:val="0043199B"/>
    <w:rsid w:val="0043235D"/>
    <w:rsid w:val="00445DC9"/>
    <w:rsid w:val="00474BDC"/>
    <w:rsid w:val="0047791B"/>
    <w:rsid w:val="004A02D4"/>
    <w:rsid w:val="004A1BAE"/>
    <w:rsid w:val="004D6830"/>
    <w:rsid w:val="004D6B50"/>
    <w:rsid w:val="004E5CC0"/>
    <w:rsid w:val="004F0101"/>
    <w:rsid w:val="004F3477"/>
    <w:rsid w:val="0052262D"/>
    <w:rsid w:val="00556BA1"/>
    <w:rsid w:val="00567B93"/>
    <w:rsid w:val="005829E0"/>
    <w:rsid w:val="00585971"/>
    <w:rsid w:val="00587344"/>
    <w:rsid w:val="00593B5D"/>
    <w:rsid w:val="005A4D59"/>
    <w:rsid w:val="005B56A5"/>
    <w:rsid w:val="005D6F8B"/>
    <w:rsid w:val="005E70D7"/>
    <w:rsid w:val="006209DC"/>
    <w:rsid w:val="0065012D"/>
    <w:rsid w:val="00651C7E"/>
    <w:rsid w:val="0068202D"/>
    <w:rsid w:val="00683566"/>
    <w:rsid w:val="006B3308"/>
    <w:rsid w:val="006B6D91"/>
    <w:rsid w:val="006C69A2"/>
    <w:rsid w:val="006F0DD4"/>
    <w:rsid w:val="006F3397"/>
    <w:rsid w:val="007504FA"/>
    <w:rsid w:val="00785411"/>
    <w:rsid w:val="00790FDE"/>
    <w:rsid w:val="00794BF4"/>
    <w:rsid w:val="00822470"/>
    <w:rsid w:val="00840E79"/>
    <w:rsid w:val="00855451"/>
    <w:rsid w:val="00861C9D"/>
    <w:rsid w:val="0087202A"/>
    <w:rsid w:val="008B751B"/>
    <w:rsid w:val="008D6392"/>
    <w:rsid w:val="008E008C"/>
    <w:rsid w:val="008E1ACB"/>
    <w:rsid w:val="0091019B"/>
    <w:rsid w:val="009202E8"/>
    <w:rsid w:val="0092524C"/>
    <w:rsid w:val="00931DF2"/>
    <w:rsid w:val="00933BD7"/>
    <w:rsid w:val="009517F8"/>
    <w:rsid w:val="00970933"/>
    <w:rsid w:val="009A7929"/>
    <w:rsid w:val="009C3B07"/>
    <w:rsid w:val="009D4692"/>
    <w:rsid w:val="00A02183"/>
    <w:rsid w:val="00A30B4D"/>
    <w:rsid w:val="00A408CC"/>
    <w:rsid w:val="00A430F4"/>
    <w:rsid w:val="00A476C9"/>
    <w:rsid w:val="00A557E4"/>
    <w:rsid w:val="00A60A19"/>
    <w:rsid w:val="00A71C80"/>
    <w:rsid w:val="00A80F26"/>
    <w:rsid w:val="00A8357C"/>
    <w:rsid w:val="00AA0634"/>
    <w:rsid w:val="00AC388A"/>
    <w:rsid w:val="00AD208E"/>
    <w:rsid w:val="00AE6659"/>
    <w:rsid w:val="00AF2D2D"/>
    <w:rsid w:val="00AF62FA"/>
    <w:rsid w:val="00B03810"/>
    <w:rsid w:val="00B04A10"/>
    <w:rsid w:val="00B26912"/>
    <w:rsid w:val="00B3363B"/>
    <w:rsid w:val="00B34C59"/>
    <w:rsid w:val="00B41162"/>
    <w:rsid w:val="00B92FAE"/>
    <w:rsid w:val="00B9333F"/>
    <w:rsid w:val="00BA1F64"/>
    <w:rsid w:val="00BC5694"/>
    <w:rsid w:val="00BC64E5"/>
    <w:rsid w:val="00BD1B0C"/>
    <w:rsid w:val="00BD446B"/>
    <w:rsid w:val="00BE34A2"/>
    <w:rsid w:val="00BF049A"/>
    <w:rsid w:val="00BF4178"/>
    <w:rsid w:val="00C04DCE"/>
    <w:rsid w:val="00C074C3"/>
    <w:rsid w:val="00C074F8"/>
    <w:rsid w:val="00C273D1"/>
    <w:rsid w:val="00C42930"/>
    <w:rsid w:val="00C53261"/>
    <w:rsid w:val="00C53E7C"/>
    <w:rsid w:val="00C60D18"/>
    <w:rsid w:val="00C62BB5"/>
    <w:rsid w:val="00C66A12"/>
    <w:rsid w:val="00C72118"/>
    <w:rsid w:val="00C76660"/>
    <w:rsid w:val="00C80C67"/>
    <w:rsid w:val="00C86C59"/>
    <w:rsid w:val="00C95281"/>
    <w:rsid w:val="00CA133E"/>
    <w:rsid w:val="00CA1555"/>
    <w:rsid w:val="00CD0910"/>
    <w:rsid w:val="00D021AE"/>
    <w:rsid w:val="00D04436"/>
    <w:rsid w:val="00D077E9"/>
    <w:rsid w:val="00D07803"/>
    <w:rsid w:val="00D21D17"/>
    <w:rsid w:val="00DC354E"/>
    <w:rsid w:val="00DE4936"/>
    <w:rsid w:val="00DE50E3"/>
    <w:rsid w:val="00DF5077"/>
    <w:rsid w:val="00E23783"/>
    <w:rsid w:val="00E34C91"/>
    <w:rsid w:val="00E445D8"/>
    <w:rsid w:val="00E715D3"/>
    <w:rsid w:val="00E80621"/>
    <w:rsid w:val="00F46FE1"/>
    <w:rsid w:val="00F724D2"/>
    <w:rsid w:val="00FB4C68"/>
    <w:rsid w:val="00FB7002"/>
    <w:rsid w:val="00FC0EF5"/>
    <w:rsid w:val="00FD1FDE"/>
    <w:rsid w:val="00FD398E"/>
    <w:rsid w:val="00FF43C2"/>
    <w:rsid w:val="00FF578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2FFF58-45A3-41F0-9BF0-01D15D7F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5545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5451"/>
    <w:rPr>
      <w:rFonts w:ascii="Times New Roman" w:hAnsi="Times New Roman"/>
      <w:b/>
      <w:kern w:val="36"/>
      <w:sz w:val="48"/>
      <w:lang w:eastAsia="ru-RU"/>
    </w:rPr>
  </w:style>
  <w:style w:type="paragraph" w:styleId="a3">
    <w:name w:val="List"/>
    <w:basedOn w:val="a"/>
    <w:uiPriority w:val="99"/>
    <w:rsid w:val="00855451"/>
    <w:pPr>
      <w:suppressAutoHyphens/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4">
    <w:name w:val="List Paragraph"/>
    <w:basedOn w:val="a"/>
    <w:uiPriority w:val="34"/>
    <w:qFormat/>
    <w:rsid w:val="00855451"/>
    <w:pPr>
      <w:ind w:left="720"/>
      <w:contextualSpacing/>
    </w:pPr>
  </w:style>
  <w:style w:type="paragraph" w:customStyle="1" w:styleId="c1">
    <w:name w:val="c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8554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855451"/>
  </w:style>
  <w:style w:type="character" w:customStyle="1" w:styleId="c8">
    <w:name w:val="c8"/>
    <w:uiPriority w:val="99"/>
    <w:rsid w:val="00855451"/>
  </w:style>
  <w:style w:type="character" w:customStyle="1" w:styleId="apple-converted-space">
    <w:name w:val="apple-converted-space"/>
    <w:uiPriority w:val="99"/>
    <w:rsid w:val="00855451"/>
  </w:style>
  <w:style w:type="character" w:customStyle="1" w:styleId="c62">
    <w:name w:val="c62"/>
    <w:uiPriority w:val="99"/>
    <w:rsid w:val="00855451"/>
  </w:style>
  <w:style w:type="character" w:customStyle="1" w:styleId="c51">
    <w:name w:val="c51"/>
    <w:uiPriority w:val="99"/>
    <w:rsid w:val="00855451"/>
  </w:style>
  <w:style w:type="character" w:customStyle="1" w:styleId="c12">
    <w:name w:val="c12"/>
    <w:uiPriority w:val="99"/>
    <w:rsid w:val="00855451"/>
  </w:style>
  <w:style w:type="character" w:customStyle="1" w:styleId="c26">
    <w:name w:val="c26"/>
    <w:uiPriority w:val="99"/>
    <w:rsid w:val="00855451"/>
  </w:style>
  <w:style w:type="character" w:customStyle="1" w:styleId="c49">
    <w:name w:val="c49"/>
    <w:uiPriority w:val="99"/>
    <w:rsid w:val="00855451"/>
  </w:style>
  <w:style w:type="table" w:styleId="a5">
    <w:name w:val="Table Grid"/>
    <w:basedOn w:val="a1"/>
    <w:uiPriority w:val="99"/>
    <w:rsid w:val="00855451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2">
    <w:name w:val="Font Style62"/>
    <w:uiPriority w:val="99"/>
    <w:rsid w:val="00C60D18"/>
    <w:rPr>
      <w:rFonts w:ascii="Times New Roman" w:hAnsi="Times New Roman"/>
      <w:sz w:val="14"/>
    </w:rPr>
  </w:style>
  <w:style w:type="character" w:customStyle="1" w:styleId="fontuch">
    <w:name w:val="fontuch"/>
    <w:uiPriority w:val="99"/>
    <w:rsid w:val="00C60D18"/>
  </w:style>
  <w:style w:type="character" w:customStyle="1" w:styleId="brownfont">
    <w:name w:val="brownfont"/>
    <w:uiPriority w:val="99"/>
    <w:rsid w:val="00C60D18"/>
  </w:style>
  <w:style w:type="character" w:customStyle="1" w:styleId="FontStyle46">
    <w:name w:val="Font Style46"/>
    <w:uiPriority w:val="99"/>
    <w:rsid w:val="00C60D18"/>
    <w:rPr>
      <w:rFonts w:ascii="Times New Roman" w:hAnsi="Times New Roman"/>
      <w:sz w:val="16"/>
    </w:rPr>
  </w:style>
  <w:style w:type="paragraph" w:customStyle="1" w:styleId="Style5">
    <w:name w:val="Style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7" w:lineRule="exact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C60D18"/>
    <w:pPr>
      <w:widowControl w:val="0"/>
      <w:autoSpaceDE w:val="0"/>
      <w:autoSpaceDN w:val="0"/>
      <w:adjustRightInd w:val="0"/>
      <w:spacing w:after="0" w:line="192" w:lineRule="exact"/>
      <w:ind w:firstLine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C60D18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C60D18"/>
    <w:rPr>
      <w:rFonts w:ascii="Cambria" w:hAnsi="Cambria"/>
      <w:sz w:val="24"/>
      <w:lang w:eastAsia="ru-RU"/>
    </w:rPr>
  </w:style>
  <w:style w:type="paragraph" w:styleId="a8">
    <w:name w:val="Body Text Indent"/>
    <w:basedOn w:val="a"/>
    <w:link w:val="a9"/>
    <w:uiPriority w:val="99"/>
    <w:rsid w:val="00C60D1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C60D18"/>
    <w:rPr>
      <w:rFonts w:ascii="Times New Roman" w:hAnsi="Times New Roman"/>
      <w:sz w:val="24"/>
      <w:lang w:eastAsia="ru-RU"/>
    </w:rPr>
  </w:style>
  <w:style w:type="character" w:customStyle="1" w:styleId="FontStyle50">
    <w:name w:val="Font Style50"/>
    <w:uiPriority w:val="99"/>
    <w:rsid w:val="00C60D18"/>
    <w:rPr>
      <w:rFonts w:ascii="Times New Roman" w:hAnsi="Times New Roman"/>
      <w:b/>
      <w:sz w:val="16"/>
    </w:rPr>
  </w:style>
  <w:style w:type="character" w:customStyle="1" w:styleId="FontStyle20">
    <w:name w:val="Font Style20"/>
    <w:uiPriority w:val="99"/>
    <w:rsid w:val="00C60D18"/>
    <w:rPr>
      <w:rFonts w:ascii="Times New Roman" w:hAnsi="Times New Roman"/>
      <w:sz w:val="18"/>
    </w:rPr>
  </w:style>
  <w:style w:type="paragraph" w:customStyle="1" w:styleId="Style4">
    <w:name w:val="Style4"/>
    <w:basedOn w:val="a"/>
    <w:uiPriority w:val="99"/>
    <w:rsid w:val="00C60D18"/>
    <w:pPr>
      <w:widowControl w:val="0"/>
      <w:autoSpaceDE w:val="0"/>
      <w:autoSpaceDN w:val="0"/>
      <w:adjustRightInd w:val="0"/>
      <w:spacing w:after="0" w:line="238" w:lineRule="exact"/>
      <w:ind w:hanging="27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rsid w:val="001A48B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C388A"/>
    <w:rPr>
      <w:sz w:val="20"/>
      <w:lang w:eastAsia="en-US"/>
    </w:rPr>
  </w:style>
  <w:style w:type="character" w:customStyle="1" w:styleId="BodyText2Char1">
    <w:name w:val="Body Text 2 Char1"/>
    <w:uiPriority w:val="99"/>
    <w:locked/>
    <w:rsid w:val="00C273D1"/>
    <w:rPr>
      <w:sz w:val="24"/>
    </w:rPr>
  </w:style>
  <w:style w:type="paragraph" w:styleId="2">
    <w:name w:val="Body Text 2"/>
    <w:basedOn w:val="a"/>
    <w:link w:val="20"/>
    <w:uiPriority w:val="99"/>
    <w:rsid w:val="00C273D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AC388A"/>
    <w:rPr>
      <w:lang w:eastAsia="en-US"/>
    </w:rPr>
  </w:style>
  <w:style w:type="paragraph" w:customStyle="1" w:styleId="11">
    <w:name w:val="Абзац списка1"/>
    <w:basedOn w:val="a"/>
    <w:uiPriority w:val="99"/>
    <w:rsid w:val="00DF5077"/>
    <w:pPr>
      <w:spacing w:before="240" w:after="60"/>
      <w:ind w:left="720" w:hanging="425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DF5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qFormat/>
    <w:locked/>
    <w:rsid w:val="00FF43C2"/>
    <w:rPr>
      <w:rFonts w:ascii="Times New Roman" w:hAnsi="Times New Roman" w:cs="Times New Roman"/>
      <w:b/>
    </w:rPr>
  </w:style>
  <w:style w:type="paragraph" w:styleId="ad">
    <w:name w:val="header"/>
    <w:basedOn w:val="a"/>
    <w:link w:val="ae"/>
    <w:uiPriority w:val="99"/>
    <w:rsid w:val="009A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uiPriority w:val="99"/>
    <w:locked/>
    <w:rsid w:val="009A7929"/>
    <w:rPr>
      <w:lang w:eastAsia="en-US"/>
    </w:rPr>
  </w:style>
  <w:style w:type="paragraph" w:styleId="af">
    <w:name w:val="footer"/>
    <w:basedOn w:val="a"/>
    <w:link w:val="af0"/>
    <w:uiPriority w:val="99"/>
    <w:rsid w:val="009A79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0">
    <w:name w:val="Нижний колонтитул Знак"/>
    <w:link w:val="af"/>
    <w:uiPriority w:val="99"/>
    <w:locked/>
    <w:rsid w:val="009A7929"/>
    <w:rPr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2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21D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4184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M1</cp:lastModifiedBy>
  <cp:revision>66</cp:revision>
  <cp:lastPrinted>2019-10-08T13:06:00Z</cp:lastPrinted>
  <dcterms:created xsi:type="dcterms:W3CDTF">2013-03-11T07:24:00Z</dcterms:created>
  <dcterms:modified xsi:type="dcterms:W3CDTF">2021-03-04T10:37:00Z</dcterms:modified>
</cp:coreProperties>
</file>