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DE2E5" w14:textId="77777777" w:rsidR="002D3B04" w:rsidRDefault="002D3B04" w:rsidP="002D3B04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0"/>
      <w:bookmarkStart w:id="1" w:name="_Hlk120217169"/>
      <w:r w:rsidRPr="002D3B04">
        <w:rPr>
          <w:rFonts w:ascii="Times New Roman" w:hAnsi="Times New Roman" w:cs="Times New Roman"/>
          <w:b/>
          <w:bCs/>
          <w:sz w:val="28"/>
          <w:szCs w:val="28"/>
        </w:rPr>
        <w:t xml:space="preserve">Теория множественного интеллекта в практике современной школы </w:t>
      </w:r>
    </w:p>
    <w:p w14:paraId="3FBC488B" w14:textId="75D6A17B" w:rsidR="00FC6E36" w:rsidRPr="002D3B04" w:rsidRDefault="002D3B04" w:rsidP="002D3B04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3B04">
        <w:rPr>
          <w:rFonts w:ascii="Times New Roman" w:hAnsi="Times New Roman" w:cs="Times New Roman"/>
          <w:b/>
          <w:bCs/>
          <w:sz w:val="28"/>
          <w:szCs w:val="28"/>
        </w:rPr>
        <w:t>(на примере уроков английского языка)</w:t>
      </w:r>
      <w:bookmarkEnd w:id="0"/>
    </w:p>
    <w:p w14:paraId="7DB79618" w14:textId="772E7C03" w:rsidR="002D3B04" w:rsidRDefault="002D3B04" w:rsidP="002D3B04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D588609" w14:textId="5256CA20" w:rsidR="002D3B04" w:rsidRDefault="002D3B04" w:rsidP="00602A84">
      <w:pPr>
        <w:spacing w:line="360" w:lineRule="auto"/>
        <w:ind w:left="1985" w:firstLine="0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2D3B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Литус</w:t>
      </w:r>
      <w:proofErr w:type="spellEnd"/>
      <w:r w:rsidRPr="002D3B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Елена Викторовна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, кандидат филологических наук, доцент ка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федры русской и зарубежной филологии филиала ФГБОУ ВО «Кубанский государственный университет» в г. Славянске-на-Кубани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4E2BF4EB" w14:textId="792238F7" w:rsidR="002D3B04" w:rsidRDefault="002D3B04" w:rsidP="00602A84">
      <w:pPr>
        <w:spacing w:line="360" w:lineRule="auto"/>
        <w:ind w:left="1985"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2D3B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Кузнецова Александра Васильевна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, преподаватель английского язы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ка Частной лингвистической школы </w:t>
      </w:r>
      <w:r w:rsidRPr="002D3B04">
        <w:rPr>
          <w:rFonts w:ascii="Times New Roman" w:hAnsi="Times New Roman" w:cs="Times New Roman"/>
          <w:i/>
          <w:iCs/>
          <w:sz w:val="24"/>
          <w:szCs w:val="24"/>
          <w:lang w:val="en-US"/>
        </w:rPr>
        <w:t>London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i/>
          <w:iCs/>
          <w:sz w:val="24"/>
          <w:szCs w:val="24"/>
          <w:lang w:val="en-US"/>
        </w:rPr>
        <w:t>Express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, г. Славянск-на- Кубани</w:t>
      </w:r>
    </w:p>
    <w:p w14:paraId="0C519406" w14:textId="77777777" w:rsidR="002D3B04" w:rsidRDefault="002D3B04" w:rsidP="002D3B04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537E21A" w14:textId="07060099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D3B04">
        <w:rPr>
          <w:rFonts w:ascii="Times New Roman" w:hAnsi="Times New Roman" w:cs="Times New Roman"/>
          <w:i/>
          <w:iCs/>
          <w:sz w:val="24"/>
          <w:szCs w:val="24"/>
        </w:rPr>
        <w:t>В статье рассматриваются особенности применения теории мно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жественного интеллекта (ТМИ) в образовательном процессе современной школы как возможного пути решения проблемы индивидуализации обуче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ния. В основе ТМИ лежит представление об интеллекте как комплексе сенсорных проявлений, тип интеллекта определяется по доминирующему типу сенсорной системы. Учет способов получения и обработки информа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ции каждым типом позволит учителю разработать эффективный комп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лекс методов и приемов для каждого ученика.</w:t>
      </w:r>
    </w:p>
    <w:bookmarkEnd w:id="1"/>
    <w:p w14:paraId="3BE9BE9C" w14:textId="7777777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Ключевые слова: </w:t>
      </w:r>
      <w:r w:rsidRPr="002D3B04">
        <w:rPr>
          <w:rFonts w:ascii="Times New Roman" w:hAnsi="Times New Roman" w:cs="Times New Roman"/>
          <w:sz w:val="24"/>
          <w:szCs w:val="24"/>
        </w:rPr>
        <w:t>теория множественного интеллекта, интеллект, сенсор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ная система, тип интеллекта, индивидуализация процесса обучения, методы и приемы обучения иностранному языку.</w:t>
      </w:r>
    </w:p>
    <w:p w14:paraId="2E61F16E" w14:textId="77777777" w:rsid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42453C" w14:textId="1B1FCF5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 настоящее время в обществе складывается социальный заказ на твор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ческую личность, человека, способного думать по-новому, самостоятельно ставить перед собой задачи, цели, предлагать нестандартные решения и ориентироваться на будущее. Одна из актуальных проблем в современной школе - активизация познавательной деятельности учащихся и развитие у них творческой самостоятельности. Именно познавательный интерес спо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собствует снятию психологических нагрузок в учении, а значит, и сохран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ности здоровья у обучающихся, росту мотивации к изучению предмета, а творческий подход к решению поставленных задач стимулирует развитие мыслительных и коммуникативных способностей. Однако необходимость учета личностных качеств обучаемого ставит перед образованием задачу индивидуализации обучения. Решение этой проблемы определяет и феде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ральный государственный образовательный стандарт основного общего образования, где ставится важная задача - как можно быстрее и качествен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нее индивидуализировать процесс обучения, в ходе которого сформирует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ся социально активная, творческая и быстро адаптирующаяся к постоянно изменяющимся условиям жизни личность.</w:t>
      </w:r>
    </w:p>
    <w:p w14:paraId="1A28AC3E" w14:textId="7777777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lastRenderedPageBreak/>
        <w:t>Педагогам необходимо перестроить образовательный процесс по свое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му предмету так, чтобы личностно ориентированный подход внедрялся наиболее эффективным путем. Изучение любого предмета предполагает определенную долю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индивудуализации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>, однако учитель на уроке не может учесть индивидуальные особенности каждого ученика: у каждого ребенка своя скорость усвоения нового материала, свой темп обучения, кроме того, не всегда возможно индивидуализировать процесс обучения непосредс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твенно на уроке с заданной темой и целями. В то же время необходимые компетенции должны быть сформированы у всех учеников. Особенно сложно в этом случае учителям иностранного языка: обучение строится на неродном языке, большой объем материала необходимо запоминать; при этом часто нет никаких связей со словами родного языка, различия в про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изношении и написании, другой грамматический строй языка и др.</w:t>
      </w:r>
    </w:p>
    <w:p w14:paraId="256491FA" w14:textId="7777777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Учителям английского языка необходимо подобрать варианты инди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видуальных познавательных стратегий, благодаря которым возможно бла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гоприятно и качественно выстроить процесс изучения английского языка в школе. Существует множество теорий и методик обучения английскому языку, которые уже доказали свою эффективность. Однако учителя, мето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дисты, педагоги по-прежнему ищут новые подходы, которые могут быть применены в рамках личностно ориентированного обучения. Одним из способов решения этой проблемы видится применение теории множест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венного интеллекта (ТМИ). Предложенная методика может быть примене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на в процессе обучения любому предмету школьной программы.</w:t>
      </w:r>
    </w:p>
    <w:p w14:paraId="1E40FA4A" w14:textId="7777777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Теория была предложена Говардом Гарднером в 1983 году. Идея теории основана на представлении модели интеллекта в виде комплекса сенсор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ных проявлений, в зависимости от преобладания той или иной сенсорной системы определяется тип интеллекта [2].</w:t>
      </w:r>
    </w:p>
    <w:p w14:paraId="3DCEB3E3" w14:textId="77777777" w:rsidR="00FC6E36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 основе теории положено понятие интеллекта. Существует множест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во интерпретаций этого понятия. Дж. Томпсон говорит об интеллекте как об абстрактном понятии и как о совокупности поведенческих характерис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тик [5]. В.Н. Дружинин определяет интеллект как первичную способность к успешной адаптации человека к новой среде [4]. Следуя большой россий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ской энциклопедии, интеллект </w:t>
      </w:r>
      <w:proofErr w:type="gramStart"/>
      <w:r w:rsidRPr="002D3B0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D3B04">
        <w:rPr>
          <w:rFonts w:ascii="Times New Roman" w:hAnsi="Times New Roman" w:cs="Times New Roman"/>
          <w:sz w:val="24"/>
          <w:szCs w:val="24"/>
        </w:rPr>
        <w:t xml:space="preserve"> общая познавательная способность, проявляющаяся в восприятии, понимании, объяснении происходящего вокруг и прогнозировании действий, в принятии решений зачастую в нестандартных для личности ситуациях [7].</w:t>
      </w:r>
    </w:p>
    <w:p w14:paraId="13263CD8" w14:textId="65ADEAB6" w:rsidR="002D3B04" w:rsidRPr="002D3B04" w:rsidRDefault="00FC6E36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 xml:space="preserve">Теория Г. Гарднера является альтернативой классическому взгляду на человеческий интеллект. Ученый утверждает, что интеллект </w:t>
      </w:r>
      <w:r w:rsidR="002D3B04" w:rsidRPr="002D3B04">
        <w:rPr>
          <w:rFonts w:ascii="Times New Roman" w:hAnsi="Times New Roman" w:cs="Times New Roman"/>
          <w:sz w:val="24"/>
          <w:szCs w:val="24"/>
        </w:rPr>
        <w:t>— это</w:t>
      </w:r>
      <w:r w:rsidRPr="002D3B04">
        <w:rPr>
          <w:rFonts w:ascii="Times New Roman" w:hAnsi="Times New Roman" w:cs="Times New Roman"/>
          <w:sz w:val="24"/>
          <w:szCs w:val="24"/>
        </w:rPr>
        <w:t xml:space="preserve"> не единая базовая интеллектуальная способность, а ряд относительно само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стоятельных интеллектов, которые как модный девайс имеют множество функций с огромным потенциалом [3]. Р.Л. Аткинсон отмечает </w:t>
      </w:r>
      <w:r w:rsidRPr="002D3B04">
        <w:rPr>
          <w:rFonts w:ascii="Times New Roman" w:hAnsi="Times New Roman" w:cs="Times New Roman"/>
          <w:sz w:val="24"/>
          <w:szCs w:val="24"/>
        </w:rPr>
        <w:lastRenderedPageBreak/>
        <w:t xml:space="preserve">важную деталь: люди привыкли, что интеллект можно измерить тестом на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IQ</w:t>
      </w:r>
      <w:r w:rsidRPr="002D3B04">
        <w:rPr>
          <w:rFonts w:ascii="Times New Roman" w:hAnsi="Times New Roman" w:cs="Times New Roman"/>
          <w:sz w:val="24"/>
          <w:szCs w:val="24"/>
        </w:rPr>
        <w:t xml:space="preserve">. Этот тест довольно распространён в современном мире, но последователи ТМИ доказали, что самостоятельные интеллекты независимы друг от </w:t>
      </w:r>
      <w:r w:rsidR="002D3B04" w:rsidRPr="002D3B04">
        <w:rPr>
          <w:rFonts w:ascii="Times New Roman" w:hAnsi="Times New Roman" w:cs="Times New Roman"/>
          <w:sz w:val="24"/>
          <w:szCs w:val="24"/>
        </w:rPr>
        <w:t>друга и со</w:t>
      </w:r>
      <w:r w:rsidR="002D3B04" w:rsidRPr="002D3B04">
        <w:rPr>
          <w:rFonts w:ascii="Times New Roman" w:hAnsi="Times New Roman" w:cs="Times New Roman"/>
          <w:sz w:val="24"/>
          <w:szCs w:val="24"/>
        </w:rPr>
        <w:softHyphen/>
        <w:t>вершенно не измеримы привычным способом [1], поэтому в основе теории множественного интеллекта лежит когнитивная модель, которая дает нам представление о способах получения и обработки человеческим мозгом информации об окружающем мире [8].</w:t>
      </w:r>
    </w:p>
    <w:p w14:paraId="3CF8F612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Каждый тип интеллекта имеет отличительный набор характерных только для него черт, именно эти особенности и будут определять круг на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иболее эффективных методов и приемов для каждого типа.</w:t>
      </w:r>
    </w:p>
    <w:p w14:paraId="3604F4F2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 xml:space="preserve">Г. Гарднер выделяет девять типов интеллекта: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вербально-</w:t>
      </w:r>
      <w:proofErr w:type="spellStart"/>
      <w:proofErr w:type="gramStart"/>
      <w:r w:rsidRPr="002D3B04">
        <w:rPr>
          <w:rFonts w:ascii="Times New Roman" w:hAnsi="Times New Roman" w:cs="Times New Roman"/>
          <w:i/>
          <w:iCs/>
          <w:sz w:val="24"/>
          <w:szCs w:val="24"/>
        </w:rPr>
        <w:t>лингвистичес</w:t>
      </w:r>
      <w:proofErr w:type="spellEnd"/>
      <w:r w:rsidRPr="002D3B04">
        <w:rPr>
          <w:rFonts w:ascii="Times New Roman" w:hAnsi="Times New Roman" w:cs="Times New Roman"/>
          <w:i/>
          <w:iCs/>
          <w:sz w:val="24"/>
          <w:szCs w:val="24"/>
        </w:rPr>
        <w:t>- кий</w:t>
      </w:r>
      <w:proofErr w:type="gramEnd"/>
      <w:r w:rsidRPr="002D3B04">
        <w:rPr>
          <w:rFonts w:ascii="Times New Roman" w:hAnsi="Times New Roman" w:cs="Times New Roman"/>
          <w:i/>
          <w:iCs/>
          <w:sz w:val="24"/>
          <w:szCs w:val="24"/>
        </w:rPr>
        <w:t>, визуально-пространственный, логико-математический, телесно-кинесте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тический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музыкальный, естественно-научный, внутриличностный, межлич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softHyphen/>
        <w:t>ностный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 xml:space="preserve">и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экзистенциальный.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 xml:space="preserve">Ученые отмечают, что будут найдены новые типы интеллекта, например,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компьютерный, духовный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эмоциональный.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>Над их обоснованием уже активно работают, а самые известные современные работы принадлежат И.Н. Андреевой. Активно ведется исследование воз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можностей применения ТМИ в педагогике, психологии, экономике и др.</w:t>
      </w:r>
    </w:p>
    <w:p w14:paraId="7735AAAC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 xml:space="preserve">Данная теория имеет последователей как зарубежных, например, В. Макензи, Ч.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Спирмен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Тёрстоун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>, так и российских: В.Н. Дружинин,</w:t>
      </w:r>
    </w:p>
    <w:p w14:paraId="60E1829E" w14:textId="0EF9309D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 xml:space="preserve">В.К.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Загвоздкин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, М.А.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Чошанов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 и др. Но несмотря на растущее внимание к этой теории, ТМИ не пользуется широкой популярностью среди педаго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гов: сложность терминологии, некоторая наукообразность теоретических работ, компьютерная диагностика учеников при непонятной системе под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счета, большие трудозатраты при разработке заданий и др. Несмотря на это, представляется, что применение этой теории позволит сформировать основу для эффективного обучения, в процессе которого обучающиеся смогут овладеть любым предметом, в том числе и иностранным языком на достойном уровне. Считаем, что особенно при обучении иностранному языку данная методика наиболее эффективна, так как здесь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>индивидуализации проявляется в большей степени.</w:t>
      </w:r>
    </w:p>
    <w:p w14:paraId="465CC43C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Цель статьи - описать методические особенности организации учеб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ного процесса в условиях внедрения ТМИ, предложить методы и приемы применения ТМИ на уроках английского языка в 7-х классах средней об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щеобразовательной школы.</w:t>
      </w:r>
    </w:p>
    <w:p w14:paraId="6FE10DA8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Внедрение теории множественного интеллекта происходит пошаго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во. Все этапы можно объединить в три основных: этап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 xml:space="preserve">подготовительный </w:t>
      </w:r>
      <w:r w:rsidRPr="002D3B04">
        <w:rPr>
          <w:rFonts w:ascii="Times New Roman" w:hAnsi="Times New Roman" w:cs="Times New Roman"/>
          <w:sz w:val="24"/>
          <w:szCs w:val="24"/>
        </w:rPr>
        <w:t xml:space="preserve">(выявление типов интеллекта и уровня знаний обучающихся), этап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 xml:space="preserve">анализа учебно-методического комплекса и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разработки упражнений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 xml:space="preserve">и </w:t>
      </w:r>
      <w:r w:rsidRPr="002D3B04">
        <w:rPr>
          <w:rFonts w:ascii="Times New Roman" w:hAnsi="Times New Roman" w:cs="Times New Roman"/>
          <w:i/>
          <w:iCs/>
          <w:sz w:val="24"/>
          <w:szCs w:val="24"/>
        </w:rPr>
        <w:t>завершающий</w:t>
      </w:r>
      <w:r w:rsidRPr="002D3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</w:rPr>
        <w:t>этап (апробация комплекса упражнений, коррекция разработанных и апроби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рованных приемов применительно к конкретному классу).</w:t>
      </w:r>
    </w:p>
    <w:p w14:paraId="5D7553CE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Экспериментальная работа проводилась на базе МБОУ СОШ № 2 им. И.А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3B04">
        <w:rPr>
          <w:rFonts w:ascii="Times New Roman" w:hAnsi="Times New Roman" w:cs="Times New Roman"/>
          <w:sz w:val="24"/>
          <w:szCs w:val="24"/>
        </w:rPr>
        <w:t>Передерия станицы Каневской МО Каневского района в 7-х «А» и «Г» классах.</w:t>
      </w:r>
    </w:p>
    <w:p w14:paraId="791CFFE4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Первый этап - «подготовительный». На этом этапе был проведен тест на выявление типов интеллекта учащихся, а также контрольная работа на выявление уровня знаний обучающихся по предмету «Иностранный (анг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лийский) язык».</w:t>
      </w:r>
    </w:p>
    <w:p w14:paraId="6891C9E8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Для выявления типа интеллекта был проведен онлайн-тест в ком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пьютерном классе. Мы использовали тест на тип интеллекта от </w:t>
      </w:r>
      <w:proofErr w:type="spellStart"/>
      <w:r w:rsidRPr="002D3B04">
        <w:rPr>
          <w:rFonts w:ascii="Times New Roman" w:hAnsi="Times New Roman" w:cs="Times New Roman"/>
          <w:sz w:val="24"/>
          <w:szCs w:val="24"/>
          <w:lang w:val="en-US"/>
        </w:rPr>
        <w:t>IDRlabs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 (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IDR</w:t>
      </w:r>
      <w:r w:rsidRPr="002D3B04">
        <w:rPr>
          <w:rFonts w:ascii="Times New Roman" w:hAnsi="Times New Roman" w:cs="Times New Roman"/>
          <w:sz w:val="24"/>
          <w:szCs w:val="24"/>
        </w:rPr>
        <w:t>-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MIT</w:t>
      </w:r>
      <w:r w:rsidRPr="002D3B04">
        <w:rPr>
          <w:rFonts w:ascii="Times New Roman" w:hAnsi="Times New Roman" w:cs="Times New Roman"/>
          <w:sz w:val="24"/>
          <w:szCs w:val="24"/>
        </w:rPr>
        <w:t xml:space="preserve">), который разработан компанией </w:t>
      </w:r>
      <w:proofErr w:type="spellStart"/>
      <w:r w:rsidRPr="002D3B04">
        <w:rPr>
          <w:rFonts w:ascii="Times New Roman" w:hAnsi="Times New Roman" w:cs="Times New Roman"/>
          <w:sz w:val="24"/>
          <w:szCs w:val="24"/>
          <w:lang w:val="en-US"/>
        </w:rPr>
        <w:t>IDRlabs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 [6]. Этот тест был создан квалифицированными специалистами, имеющими опыт работы с многочисленными психологическими тестами и с тестированиями типо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логии личности. Тест состоит из 45 вопросов, в котором учащимся было предложено выбрать один из ответов в диапазоне от «соглашаюсь» до «не соглашаюсь». Статистический анализ теста выполняется автоматически. Результат прохождения тестирования представлен в виде девяти диаграмм, где показан процент наличия того или иного интеллекта, а ниже - подроб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ное описание каждого выявленного типа.</w:t>
      </w:r>
    </w:p>
    <w:p w14:paraId="3BFBC1B1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 результате интернет-тестирования было определено, что доминиру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ющим типом интеллекта в обоих классах является естественно-научный тип. Единично встречаются межличностный, визуально-</w:t>
      </w:r>
      <w:proofErr w:type="spellStart"/>
      <w:proofErr w:type="gramStart"/>
      <w:r w:rsidRPr="002D3B04">
        <w:rPr>
          <w:rFonts w:ascii="Times New Roman" w:hAnsi="Times New Roman" w:cs="Times New Roman"/>
          <w:sz w:val="24"/>
          <w:szCs w:val="24"/>
        </w:rPr>
        <w:t>пространствен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ный</w:t>
      </w:r>
      <w:proofErr w:type="spellEnd"/>
      <w:proofErr w:type="gramEnd"/>
      <w:r w:rsidRPr="002D3B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аудиомузыкальный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>, вербально-лингвистический и телесно-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кинесте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D3B04">
        <w:rPr>
          <w:rFonts w:ascii="Times New Roman" w:hAnsi="Times New Roman" w:cs="Times New Roman"/>
          <w:sz w:val="24"/>
          <w:szCs w:val="24"/>
        </w:rPr>
        <w:t>тический</w:t>
      </w:r>
      <w:proofErr w:type="spellEnd"/>
      <w:r w:rsidRPr="002D3B04">
        <w:rPr>
          <w:rFonts w:ascii="Times New Roman" w:hAnsi="Times New Roman" w:cs="Times New Roman"/>
          <w:sz w:val="24"/>
          <w:szCs w:val="24"/>
        </w:rPr>
        <w:t xml:space="preserve"> типы.</w:t>
      </w:r>
    </w:p>
    <w:p w14:paraId="4442792B" w14:textId="77777777" w:rsidR="002D3B04" w:rsidRPr="002D3B04" w:rsidRDefault="002D3B04" w:rsidP="002D3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Вторая часть первого этапа заключается в выявлении уровня подго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товки учащихся по учебному предмету. Контрольная работа по английско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му языку включала лексико-грамматические задания, а также задания на виды речевой деятельности (аудирование, чтение). В 7-м «А» классе про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цент абсолютной успеваемости был равен 83,33%, качество знаний - 50%, а средний балл составил 3,33. В 7-м «Г» классе успеваемость - 100%, качес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тво знаний равняется 78,57%, средний балл - 4,1. Группа 7-го «А» класса стала экспериментальной, а группа 7-го «Г» - контрольной. Результаты контрольной работы обусловлены наличием наиболее типичных ошибок, связанных с незнанием лексики, также есть сложности в образовании и употреблении грамматических форм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2D3B04">
        <w:rPr>
          <w:rFonts w:ascii="Times New Roman" w:hAnsi="Times New Roman" w:cs="Times New Roman"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2D3B04">
        <w:rPr>
          <w:rFonts w:ascii="Times New Roman" w:hAnsi="Times New Roman" w:cs="Times New Roman"/>
          <w:sz w:val="24"/>
          <w:szCs w:val="24"/>
        </w:rPr>
        <w:t xml:space="preserve">,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2D3B04">
        <w:rPr>
          <w:rFonts w:ascii="Times New Roman" w:hAnsi="Times New Roman" w:cs="Times New Roman"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Pr="002D3B04">
        <w:rPr>
          <w:rFonts w:ascii="Times New Roman" w:hAnsi="Times New Roman" w:cs="Times New Roman"/>
          <w:sz w:val="24"/>
          <w:szCs w:val="24"/>
        </w:rPr>
        <w:t xml:space="preserve">, фразового глагола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2D3B04">
        <w:rPr>
          <w:rFonts w:ascii="Times New Roman" w:hAnsi="Times New Roman" w:cs="Times New Roman"/>
          <w:sz w:val="24"/>
          <w:szCs w:val="24"/>
        </w:rPr>
        <w:t xml:space="preserve"> и модального глагола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should</w:t>
      </w:r>
      <w:r w:rsidRPr="002D3B04">
        <w:rPr>
          <w:rFonts w:ascii="Times New Roman" w:hAnsi="Times New Roman" w:cs="Times New Roman"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2D3B04">
        <w:rPr>
          <w:rFonts w:ascii="Times New Roman" w:hAnsi="Times New Roman" w:cs="Times New Roman"/>
          <w:sz w:val="24"/>
          <w:szCs w:val="24"/>
        </w:rPr>
        <w:t xml:space="preserve"> 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2D3B04">
        <w:rPr>
          <w:rFonts w:ascii="Times New Roman" w:hAnsi="Times New Roman" w:cs="Times New Roman"/>
          <w:sz w:val="24"/>
          <w:szCs w:val="24"/>
        </w:rPr>
        <w:t>.</w:t>
      </w:r>
    </w:p>
    <w:p w14:paraId="4299A552" w14:textId="77777777" w:rsidR="00D21F43" w:rsidRPr="00D21F43" w:rsidRDefault="002D3B04" w:rsidP="00D21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B04">
        <w:rPr>
          <w:rFonts w:ascii="Times New Roman" w:hAnsi="Times New Roman" w:cs="Times New Roman"/>
          <w:sz w:val="24"/>
          <w:szCs w:val="24"/>
        </w:rPr>
        <w:t>Второй этап внедрения технологии ТМИ - один из самых важных эта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пов в опытно-экспериментальной работе. В рамках этого этапа происходит анализ учебно-методического комплекса “</w:t>
      </w:r>
      <w:r w:rsidRPr="002D3B04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2D3B04">
        <w:rPr>
          <w:rFonts w:ascii="Times New Roman" w:hAnsi="Times New Roman" w:cs="Times New Roman"/>
          <w:sz w:val="24"/>
          <w:szCs w:val="24"/>
        </w:rPr>
        <w:t xml:space="preserve"> 7” (</w:t>
      </w:r>
      <w:proofErr w:type="gramStart"/>
      <w:r w:rsidRPr="002D3B04"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 w:rsidRPr="002D3B04">
        <w:rPr>
          <w:rFonts w:ascii="Times New Roman" w:hAnsi="Times New Roman" w:cs="Times New Roman"/>
          <w:sz w:val="24"/>
          <w:szCs w:val="24"/>
        </w:rPr>
        <w:t xml:space="preserve"> комплек</w:t>
      </w:r>
      <w:r w:rsidRPr="002D3B04">
        <w:rPr>
          <w:rFonts w:ascii="Times New Roman" w:hAnsi="Times New Roman" w:cs="Times New Roman"/>
          <w:sz w:val="24"/>
          <w:szCs w:val="24"/>
        </w:rPr>
        <w:softHyphen/>
        <w:t xml:space="preserve">су обучаются оба класса) на предмет наличия </w:t>
      </w:r>
      <w:r w:rsidRPr="002D3B04">
        <w:rPr>
          <w:rFonts w:ascii="Times New Roman" w:hAnsi="Times New Roman" w:cs="Times New Roman"/>
          <w:sz w:val="24"/>
          <w:szCs w:val="24"/>
        </w:rPr>
        <w:lastRenderedPageBreak/>
        <w:t>заданий для разных типов интеллекта. Необходимо понять, какие типы интеллекта учитываются в учебнике, а какие нет. В данном учебно-методическом комплексе много упражнений для таких типов интеллекта, как аудиовизуальный, вербаль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но-лингвистический; единично встречаются упражнения на межличност</w:t>
      </w:r>
      <w:r w:rsidRPr="002D3B04">
        <w:rPr>
          <w:rFonts w:ascii="Times New Roman" w:hAnsi="Times New Roman" w:cs="Times New Roman"/>
          <w:sz w:val="24"/>
          <w:szCs w:val="24"/>
        </w:rPr>
        <w:softHyphen/>
        <w:t>ный и логико-математический виды, много проектных заданий, которые эффективны для экзистенциального и внутриличностного типов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1F43">
        <w:rPr>
          <w:rFonts w:ascii="Times New Roman" w:hAnsi="Times New Roman" w:cs="Times New Roman"/>
          <w:sz w:val="24"/>
          <w:szCs w:val="24"/>
        </w:rPr>
        <w:t xml:space="preserve"> </w:t>
      </w:r>
      <w:r w:rsidR="00D21F43" w:rsidRPr="00D21F43">
        <w:rPr>
          <w:rFonts w:ascii="Times New Roman" w:hAnsi="Times New Roman" w:cs="Times New Roman"/>
          <w:sz w:val="24"/>
          <w:szCs w:val="24"/>
        </w:rPr>
        <w:t>Однако в целом, задания для разных типов представлены мало, да и виды приемов не отличаются разнообразием.</w:t>
      </w:r>
    </w:p>
    <w:p w14:paraId="1B6810F6" w14:textId="77777777" w:rsidR="00D21F43" w:rsidRPr="00D21F43" w:rsidRDefault="00D21F43" w:rsidP="00D21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F43">
        <w:rPr>
          <w:rFonts w:ascii="Times New Roman" w:hAnsi="Times New Roman" w:cs="Times New Roman"/>
          <w:sz w:val="24"/>
          <w:szCs w:val="24"/>
        </w:rPr>
        <w:t>Далее, на втором этапе идет разработка комплекса упражнений по отде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льным темам в рамках рабочей программы. На этом этапе педагог должен оп</w:t>
      </w:r>
      <w:r w:rsidRPr="00D21F43">
        <w:rPr>
          <w:rFonts w:ascii="Times New Roman" w:hAnsi="Times New Roman" w:cs="Times New Roman"/>
          <w:sz w:val="24"/>
          <w:szCs w:val="24"/>
        </w:rPr>
        <w:softHyphen/>
        <w:t xml:space="preserve">ределить, как будет организована работа учеников на уроке: индивидуально, в парах или в </w:t>
      </w:r>
      <w:proofErr w:type="spellStart"/>
      <w:r w:rsidRPr="00D21F43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Pr="00D21F43">
        <w:rPr>
          <w:rFonts w:ascii="Times New Roman" w:hAnsi="Times New Roman" w:cs="Times New Roman"/>
          <w:sz w:val="24"/>
          <w:szCs w:val="24"/>
        </w:rPr>
        <w:t>. В результате проделанной работы создаются инди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видуальные образовательные маршруты с учетом реализации теории множест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венного интеллекта. Формирующий этап проходил в течение восьми уроков.</w:t>
      </w:r>
    </w:p>
    <w:p w14:paraId="025F5C80" w14:textId="77777777" w:rsidR="00D21F43" w:rsidRPr="00D21F43" w:rsidRDefault="00D21F43" w:rsidP="00D21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F43">
        <w:rPr>
          <w:rFonts w:ascii="Times New Roman" w:hAnsi="Times New Roman" w:cs="Times New Roman"/>
          <w:sz w:val="24"/>
          <w:szCs w:val="24"/>
        </w:rPr>
        <w:t>Рассмотрим виды упражнений для разных типов интеллектов на примере темы модуля 2а “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Bookworms</w:t>
      </w:r>
      <w:r w:rsidRPr="00D21F43">
        <w:rPr>
          <w:rFonts w:ascii="Times New Roman" w:hAnsi="Times New Roman" w:cs="Times New Roman"/>
          <w:sz w:val="24"/>
          <w:szCs w:val="24"/>
        </w:rPr>
        <w:t>” («Книжные черви») в рамках темы “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Genres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literature</w:t>
      </w:r>
      <w:r w:rsidRPr="00D21F43">
        <w:rPr>
          <w:rFonts w:ascii="Times New Roman" w:hAnsi="Times New Roman" w:cs="Times New Roman"/>
          <w:sz w:val="24"/>
          <w:szCs w:val="24"/>
        </w:rPr>
        <w:t>” («Жанры литературы»).</w:t>
      </w:r>
    </w:p>
    <w:p w14:paraId="046F2719" w14:textId="1B63B86B" w:rsidR="002C5756" w:rsidRPr="00D21F43" w:rsidRDefault="00D21F43" w:rsidP="00D21F43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D21F43">
        <w:rPr>
          <w:rFonts w:ascii="Times New Roman" w:hAnsi="Times New Roman" w:cs="Times New Roman"/>
          <w:sz w:val="24"/>
          <w:szCs w:val="24"/>
        </w:rPr>
        <w:t>На этапе ввода новой лексики предлагается выполнить задание “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Match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cover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genre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21F43">
        <w:rPr>
          <w:rFonts w:ascii="Times New Roman" w:hAnsi="Times New Roman" w:cs="Times New Roman"/>
          <w:sz w:val="24"/>
          <w:szCs w:val="24"/>
        </w:rPr>
        <w:t xml:space="preserve"> </w:t>
      </w:r>
      <w:r w:rsidRPr="00D21F43">
        <w:rPr>
          <w:rFonts w:ascii="Times New Roman" w:hAnsi="Times New Roman" w:cs="Times New Roman"/>
          <w:sz w:val="24"/>
          <w:szCs w:val="24"/>
          <w:lang w:val="en-US"/>
        </w:rPr>
        <w:t>literature</w:t>
      </w:r>
      <w:r w:rsidRPr="00D21F43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D21F43">
        <w:rPr>
          <w:rFonts w:ascii="Times New Roman" w:hAnsi="Times New Roman" w:cs="Times New Roman"/>
          <w:sz w:val="24"/>
          <w:szCs w:val="24"/>
        </w:rPr>
        <w:t>сотнести</w:t>
      </w:r>
      <w:proofErr w:type="spellEnd"/>
      <w:r w:rsidRPr="00D21F43">
        <w:rPr>
          <w:rFonts w:ascii="Times New Roman" w:hAnsi="Times New Roman" w:cs="Times New Roman"/>
          <w:sz w:val="24"/>
          <w:szCs w:val="24"/>
        </w:rPr>
        <w:t xml:space="preserve"> жанр литературы с об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ложкой книги) (рис. 1).</w:t>
      </w:r>
    </w:p>
    <w:p w14:paraId="08CB021B" w14:textId="321B55EE" w:rsidR="00D21F43" w:rsidRDefault="002C5756" w:rsidP="002C575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BC4827" wp14:editId="2E1AE494">
            <wp:extent cx="5260990" cy="2081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6047" cy="20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9C3C" w14:textId="181FF871" w:rsidR="00D21F43" w:rsidRPr="00D21F43" w:rsidRDefault="00D21F43" w:rsidP="00D21F43">
      <w:pPr>
        <w:spacing w:line="360" w:lineRule="auto"/>
        <w:jc w:val="center"/>
        <w:rPr>
          <w:rFonts w:ascii="Times New Roman" w:hAnsi="Times New Roman" w:cs="Times New Roman"/>
        </w:rPr>
      </w:pPr>
      <w:r w:rsidRPr="00D21F43">
        <w:rPr>
          <w:rFonts w:ascii="Times New Roman" w:hAnsi="Times New Roman" w:cs="Times New Roman"/>
        </w:rPr>
        <w:t>Рис. 1. Пример задания на соотнесение лексемы с соответствующей картинкой</w:t>
      </w:r>
    </w:p>
    <w:p w14:paraId="5618CCDE" w14:textId="1E7554CE" w:rsidR="005B46E4" w:rsidRDefault="00D21F43" w:rsidP="00D21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F43">
        <w:rPr>
          <w:rFonts w:ascii="Times New Roman" w:hAnsi="Times New Roman" w:cs="Times New Roman"/>
          <w:sz w:val="24"/>
          <w:szCs w:val="24"/>
        </w:rPr>
        <w:t>При выполнении этого упражнения ученики не знакомы с лексикой, но основываясь на догадках, ассоциациях с картинкой, исключая уже подоб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ранные пары, быстро соотносят лексемы с соответствующим образом. Это задание лучше всего выполняют ребята с визуально-пространственным типом интеллекта, так как новая лексика запомнится в процессе поиска картинки. Работа проходит фронтально. Как дополнение можно использо</w:t>
      </w:r>
      <w:r w:rsidRPr="00D21F43">
        <w:rPr>
          <w:rFonts w:ascii="Times New Roman" w:hAnsi="Times New Roman" w:cs="Times New Roman"/>
          <w:sz w:val="24"/>
          <w:szCs w:val="24"/>
        </w:rPr>
        <w:softHyphen/>
        <w:t>вать соответствующее 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A8365D" w14:textId="77777777" w:rsid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Далее следует этап фиксации нового знания. Ученикам предложено</w:t>
      </w:r>
      <w:r w:rsidRPr="002C5756">
        <w:rPr>
          <w:rFonts w:ascii="Times New Roman" w:hAnsi="Times New Roman" w:cs="Times New Roman"/>
          <w:sz w:val="24"/>
          <w:szCs w:val="24"/>
        </w:rPr>
        <w:tab/>
        <w:t>расположить пять привлекших внимание учеников жанров литературы,</w:t>
      </w:r>
      <w:r w:rsidRPr="002C5756">
        <w:rPr>
          <w:rFonts w:ascii="Times New Roman" w:hAnsi="Times New Roman" w:cs="Times New Roman"/>
          <w:sz w:val="24"/>
          <w:szCs w:val="24"/>
        </w:rPr>
        <w:tab/>
        <w:t xml:space="preserve">используя цветовую схему. </w:t>
      </w:r>
      <w:r w:rsidRPr="002C5756">
        <w:rPr>
          <w:rFonts w:ascii="Times New Roman" w:hAnsi="Times New Roman" w:cs="Times New Roman"/>
          <w:sz w:val="24"/>
          <w:szCs w:val="24"/>
        </w:rPr>
        <w:lastRenderedPageBreak/>
        <w:t>Применение цветовых схем способствует развитию ассоциативного мышления, обеспечивает высокую степень запоминания новой лексики. Этот прием является комплексным, поскольку</w:t>
      </w:r>
      <w:r w:rsidRPr="002C5756">
        <w:rPr>
          <w:rFonts w:ascii="Times New Roman" w:hAnsi="Times New Roman" w:cs="Times New Roman"/>
          <w:sz w:val="24"/>
          <w:szCs w:val="24"/>
        </w:rPr>
        <w:tab/>
        <w:t>задействуются несколько способов восприятия информации. Такой вид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</w:rPr>
        <w:t>упражнений эффективен для учеников с визуально-пространственным,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</w:rPr>
        <w:t>естественно-научным и вербально-лингвистическим типами интеллекта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6BC1A4" w14:textId="69CCF1B8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Третье упражнение - пантомима. Ученики должны жестами, движе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ниями показать свой нелюбимый вид книг. Способы представления жанра литературы связаны с поиском наиболее ярких, характерных черт жанра, что способствует активному запоминанию. Этот вид работы задействует не только телесно-кинестетический тип, но и логико-математический и экзистенциальный. В процессе коллективной работы дети учатся действовать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</w:rPr>
        <w:t>в команде, уважать мнение одноклассников. Классу разрешается в случае непонимания идеи пантомимы задавать наводящие вопросы на английс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ком языке актерам, развивая тем самым и вербально-лингвистический, и межличностный типы интеллекта.</w:t>
      </w:r>
    </w:p>
    <w:p w14:paraId="25F068C7" w14:textId="0B27EE8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Далее следует этап первичного закрепления с проговариванием во внешней речи. В этом упражнении предлагаем обсудить любимый жанр литературы. Обучающиеся задают друг другу вопрос: «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756">
        <w:rPr>
          <w:rFonts w:ascii="Times New Roman" w:hAnsi="Times New Roman" w:cs="Times New Roman"/>
          <w:sz w:val="24"/>
          <w:szCs w:val="24"/>
          <w:lang w:val="en-US"/>
        </w:rPr>
        <w:t>favou</w:t>
      </w:r>
      <w:proofErr w:type="spellEnd"/>
      <w:r w:rsidRPr="002C5756">
        <w:rPr>
          <w:rFonts w:ascii="Times New Roman" w:hAnsi="Times New Roman" w:cs="Times New Roman"/>
          <w:sz w:val="24"/>
          <w:szCs w:val="24"/>
        </w:rPr>
        <w:softHyphen/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rite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genre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C5756">
        <w:rPr>
          <w:rFonts w:ascii="Times New Roman" w:hAnsi="Times New Roman" w:cs="Times New Roman"/>
          <w:sz w:val="24"/>
          <w:szCs w:val="24"/>
        </w:rPr>
        <w:t xml:space="preserve">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literature</w:t>
      </w:r>
      <w:r w:rsidRPr="002C5756">
        <w:rPr>
          <w:rFonts w:ascii="Times New Roman" w:hAnsi="Times New Roman" w:cs="Times New Roman"/>
          <w:sz w:val="24"/>
          <w:szCs w:val="24"/>
        </w:rPr>
        <w:t xml:space="preserve">. 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Pr="002C5756">
        <w:rPr>
          <w:rFonts w:ascii="Times New Roman" w:hAnsi="Times New Roman" w:cs="Times New Roman"/>
          <w:sz w:val="24"/>
          <w:szCs w:val="24"/>
        </w:rPr>
        <w:t>? ». Затем дают подробный ответ. Проводится вза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имный опрос, в ходе которого дети работают в парах, активно включается межличностный тип интеллекта.</w:t>
      </w:r>
    </w:p>
    <w:p w14:paraId="16432214" w14:textId="4734A01A" w:rsid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На этапе самостоятельной работы с самопроверкой по эталону прово</w:t>
      </w:r>
      <w:r w:rsidRPr="002C5756">
        <w:rPr>
          <w:rFonts w:ascii="Times New Roman" w:hAnsi="Times New Roman" w:cs="Times New Roman"/>
          <w:sz w:val="24"/>
          <w:szCs w:val="24"/>
        </w:rPr>
        <w:softHyphen/>
        <w:t xml:space="preserve">дим комплексное задание, выполняющееся в рамках внедрения информационно-коммуникативных технологий. Дети с помощью приложения </w:t>
      </w:r>
      <w:proofErr w:type="spellStart"/>
      <w:r w:rsidRPr="002C5756">
        <w:rPr>
          <w:rFonts w:ascii="Times New Roman" w:hAnsi="Times New Roman" w:cs="Times New Roman"/>
          <w:sz w:val="24"/>
          <w:szCs w:val="24"/>
          <w:lang w:val="en-US"/>
        </w:rPr>
        <w:t>Lerning</w:t>
      </w:r>
      <w:proofErr w:type="spellEnd"/>
      <w:r w:rsidRPr="002C5756">
        <w:rPr>
          <w:rFonts w:ascii="Times New Roman" w:hAnsi="Times New Roman" w:cs="Times New Roman"/>
          <w:sz w:val="24"/>
          <w:szCs w:val="24"/>
        </w:rPr>
        <w:t>.</w:t>
      </w:r>
      <w:r w:rsidRPr="002C5756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Pr="002C5756">
        <w:rPr>
          <w:rFonts w:ascii="Times New Roman" w:hAnsi="Times New Roman" w:cs="Times New Roman"/>
          <w:sz w:val="24"/>
          <w:szCs w:val="24"/>
        </w:rPr>
        <w:t xml:space="preserve"> выполняют интерактивное упражнение, в котором необходимо вставить пропущенные буквы в ранее изученные слова, сделав как можно меньше ходов и потратив наименьше количество лепестков цветка, чтобы перейти к следующему уровню (рис. 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EEEA00" w14:textId="1996110E" w:rsidR="002C5756" w:rsidRDefault="002C5756" w:rsidP="002C575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191609" wp14:editId="7C99A51C">
            <wp:extent cx="4909280" cy="2768719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385" cy="28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9D66" w14:textId="77777777" w:rsidR="002C5756" w:rsidRPr="002C5756" w:rsidRDefault="002C5756" w:rsidP="002C5756">
      <w:pPr>
        <w:ind w:firstLine="0"/>
        <w:jc w:val="center"/>
        <w:rPr>
          <w:rFonts w:ascii="Times New Roman" w:hAnsi="Times New Roman" w:cs="Times New Roman"/>
        </w:rPr>
      </w:pPr>
      <w:r w:rsidRPr="002C5756">
        <w:rPr>
          <w:rFonts w:ascii="Times New Roman" w:hAnsi="Times New Roman" w:cs="Times New Roman"/>
        </w:rPr>
        <w:t xml:space="preserve">Рис. 2. Пример задания в приложении </w:t>
      </w:r>
      <w:proofErr w:type="spellStart"/>
      <w:r w:rsidRPr="002C5756">
        <w:rPr>
          <w:rFonts w:ascii="Times New Roman" w:hAnsi="Times New Roman" w:cs="Times New Roman"/>
          <w:lang w:val="en-US"/>
        </w:rPr>
        <w:t>Lerning</w:t>
      </w:r>
      <w:proofErr w:type="spellEnd"/>
      <w:r w:rsidRPr="002C5756">
        <w:rPr>
          <w:rFonts w:ascii="Times New Roman" w:hAnsi="Times New Roman" w:cs="Times New Roman"/>
        </w:rPr>
        <w:t>.</w:t>
      </w:r>
      <w:r w:rsidRPr="002C5756">
        <w:rPr>
          <w:rFonts w:ascii="Times New Roman" w:hAnsi="Times New Roman" w:cs="Times New Roman"/>
          <w:lang w:val="en-US"/>
        </w:rPr>
        <w:t>Apps</w:t>
      </w:r>
    </w:p>
    <w:p w14:paraId="05681D13" w14:textId="23F9571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lastRenderedPageBreak/>
        <w:t>Задание лучше выполнять в команде, можно выполнять в малых груп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пах или «по цепочке». Такое задание охотно выполняется детьми, так как они болеют за свою команду и стараются быстро подобрать слова. Данное упражнение задействует визуально-пространственный, логико-математический и вербально-лингвистический типы интеллекта и направлено на формирование коммуникативных навыков, навыков орфографии и фоне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матического внимания.</w:t>
      </w:r>
    </w:p>
    <w:p w14:paraId="063015FB" w14:textId="7777777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На этапе закрепления изученного обучающиеся выполняют тест, пред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ложенный авторами учебника [9, с. 16]. Необходимо прочитать описание и выбрать подходящий к нему жанр литературы. Данное задание обобщает полученные знания в ходе активной работы и задействует вербально-лин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гвистический и внутриличностный типы интеллекта.</w:t>
      </w:r>
    </w:p>
    <w:p w14:paraId="0842EAF9" w14:textId="7D4E6D7C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Таким образом, в течение одного урока внедряются задания для уча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щихся с разными типами интеллекта. Ученики с преобладанием того или иного типа интеллекта лучше усваивают информацию на том этапе, кото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рый более удобен для них. Ребёнок должен получить возможность успеш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ного образования наиболее эффективным для него способом - так он 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C5756">
        <w:rPr>
          <w:rFonts w:ascii="Times New Roman" w:hAnsi="Times New Roman" w:cs="Times New Roman"/>
          <w:sz w:val="24"/>
          <w:szCs w:val="24"/>
        </w:rPr>
        <w:t>ализует свои способности и максимально проявит себя. Ситуация успеха важна для обучающихся — это главное для мотивации.</w:t>
      </w:r>
    </w:p>
    <w:p w14:paraId="0A3CFF91" w14:textId="7777777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Третий, завершающий этап заключается в апробации разработанного комплекса, отслеживании педагогом прогресса обучающихся в ходе фор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мирования иноязычной компетенции и проведении корректировки дан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ной программы по мере необходимости для оптимизации и повышения эффективности учебного процесса. На этом этапе учащимся в конце моду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ля была предложена контрольная работа, содержащая пройденную лекси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ку и грамматические темы. Результаты выполнения итоговой контрольной работы продемонстрировали рост успеваемости в экспериментальной группе. Так, в 7-м «А» классе процент абсолютной успеваемости составил 91,7 (один ученик не справился с контрольной работой и получил неудов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летворительную оценку, остальные ученики справились с контрольной работой), качество знаний выросло до 66,7% (на констатирующем этапе составляло 50%), а средний балл составляет 3,92 (против 3,33 на констати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рующем этапе). В 7-м «Г» классе по-прежнему 100% составляет абсолют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ная успеваемость, качество знаний осталось прежним и составило 78,6%, а средний балл - 4,1.</w:t>
      </w:r>
    </w:p>
    <w:p w14:paraId="61251E7D" w14:textId="7777777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Таким образом, применение ТМИ в учебном процессе способствует наиболее эффективному усвоению нового материала. Теория, основанная на преобладании той или иной сенсорный системы, развивает различ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ные способы восприятия информации, ее анализа и создает устойчивые нейронные связи. Использование данной методики позволяет разнообра</w:t>
      </w:r>
      <w:r w:rsidRPr="002C5756">
        <w:rPr>
          <w:rFonts w:ascii="Times New Roman" w:hAnsi="Times New Roman" w:cs="Times New Roman"/>
          <w:sz w:val="24"/>
          <w:szCs w:val="24"/>
        </w:rPr>
        <w:softHyphen/>
        <w:t xml:space="preserve">зить учебный процесс, актуализировать такие приемы и методы, которые учитель ранее не считал необходимым применять, теперь же начинает их применять. Так, на уроках </w:t>
      </w:r>
      <w:r w:rsidRPr="002C5756">
        <w:rPr>
          <w:rFonts w:ascii="Times New Roman" w:hAnsi="Times New Roman" w:cs="Times New Roman"/>
          <w:sz w:val="24"/>
          <w:szCs w:val="24"/>
        </w:rPr>
        <w:lastRenderedPageBreak/>
        <w:t>появляются музыкальные элементы, элементы театрализации, схематическое и алгоритмическое представление учебной информации, ребусы и головоломки.</w:t>
      </w:r>
    </w:p>
    <w:p w14:paraId="680F7FD1" w14:textId="77777777" w:rsidR="002C5756" w:rsidRPr="002C5756" w:rsidRDefault="002C5756" w:rsidP="002C57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Отметим некоторые несовершенства существующих способов выяв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ления типов интеллекта. Многие из них зависимы ситуационно, например, от времени проведения теста (в начале или в конце учебного дня), от на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строения тестируемого. Кроме того, нет людей с одним абсолютно доми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нирующим интеллектом, у каждого человека интеллект представлен в виде сложных комбинаций. Задания, эффективные для одного типа интеллекта, могут стать неуспешными для учеников с другими типами, поэтому учи</w:t>
      </w:r>
      <w:r w:rsidRPr="002C5756">
        <w:rPr>
          <w:rFonts w:ascii="Times New Roman" w:hAnsi="Times New Roman" w:cs="Times New Roman"/>
          <w:sz w:val="24"/>
          <w:szCs w:val="24"/>
        </w:rPr>
        <w:softHyphen/>
        <w:t>телю в рамках ограничения времени необходимо подобрать максимально результативный комплекс. Выбор методов и приемов для доминирующих типов интеллекта у одних учеников не должен быть в ущерб другим типам.</w:t>
      </w:r>
    </w:p>
    <w:p w14:paraId="3DFCBB0F" w14:textId="0FD51B3E" w:rsidR="00882CA7" w:rsidRPr="00882CA7" w:rsidRDefault="002C5756" w:rsidP="00882C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756">
        <w:rPr>
          <w:rFonts w:ascii="Times New Roman" w:hAnsi="Times New Roman" w:cs="Times New Roman"/>
          <w:sz w:val="24"/>
          <w:szCs w:val="24"/>
        </w:rPr>
        <w:t>Развивая только доминирующие типы интеллекта, учитель рискует снизит познавательную активность. С другой стороны, если в классе нет учеников с логик</w:t>
      </w:r>
      <w:r w:rsidR="00882CA7">
        <w:rPr>
          <w:rFonts w:ascii="Times New Roman" w:hAnsi="Times New Roman" w:cs="Times New Roman"/>
          <w:sz w:val="24"/>
          <w:szCs w:val="24"/>
        </w:rPr>
        <w:t>о-</w:t>
      </w:r>
      <w:r w:rsidR="00882CA7" w:rsidRPr="00882CA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="00882CA7" w:rsidRPr="00882CA7">
        <w:rPr>
          <w:rFonts w:ascii="Times New Roman" w:hAnsi="Times New Roman" w:cs="Times New Roman"/>
          <w:sz w:val="24"/>
          <w:szCs w:val="24"/>
        </w:rPr>
        <w:t xml:space="preserve">математическим типом интеллекта, то и задания на составление таблиц, схем, алгоритмов будут </w:t>
      </w:r>
      <w:proofErr w:type="spellStart"/>
      <w:r w:rsidR="00882CA7" w:rsidRPr="00882CA7">
        <w:rPr>
          <w:rFonts w:ascii="Times New Roman" w:hAnsi="Times New Roman" w:cs="Times New Roman"/>
          <w:sz w:val="24"/>
          <w:szCs w:val="24"/>
        </w:rPr>
        <w:t>малорезультативными</w:t>
      </w:r>
      <w:proofErr w:type="spellEnd"/>
      <w:r w:rsidR="00882CA7" w:rsidRPr="00882CA7">
        <w:rPr>
          <w:rFonts w:ascii="Times New Roman" w:hAnsi="Times New Roman" w:cs="Times New Roman"/>
          <w:sz w:val="24"/>
          <w:szCs w:val="24"/>
        </w:rPr>
        <w:t>. И все же, вслед за Говардом Гарднером, считаем важным развивать весь потенциал челове</w:t>
      </w:r>
      <w:r w:rsidR="00882CA7" w:rsidRPr="00882CA7">
        <w:rPr>
          <w:rFonts w:ascii="Times New Roman" w:hAnsi="Times New Roman" w:cs="Times New Roman"/>
          <w:sz w:val="24"/>
          <w:szCs w:val="24"/>
        </w:rPr>
        <w:softHyphen/>
        <w:t>ческого интеллекта, не зацикливаясь на доминирующих способностях.</w:t>
      </w:r>
    </w:p>
    <w:p w14:paraId="23A11660" w14:textId="27EED9C1" w:rsidR="00882CA7" w:rsidRPr="00882CA7" w:rsidRDefault="00882CA7" w:rsidP="00882C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Таким образом, теория множественного интеллекта — это подход, при котором наиболее эффективно реализуются важнейшие задачи современ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ной школы - гуманизация и индивидуализация учебного процесса. Каж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дый, из перечисленных типов интеллекта, имеет собственную структуру и обладает различными функциями, а значит и должен обучаться в соот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ветствии со своими возможностями.</w:t>
      </w:r>
    </w:p>
    <w:p w14:paraId="75E4383D" w14:textId="11248A8C" w:rsidR="00882CA7" w:rsidRDefault="00882CA7" w:rsidP="00882C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Педагог, зная интеллектуальные профили своего класса, может пере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строить процесс обучения и сделать его подходящим для каждого ребенка. Предложенная альтернатива традиционной системы образования сущес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твенно повышает учебную мотивацию, активизирует познавательную де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ятельность учеников и, как следствие, улучшает качество образования.</w:t>
      </w:r>
    </w:p>
    <w:p w14:paraId="41E3D0A3" w14:textId="5BC7C465" w:rsidR="00882CA7" w:rsidRDefault="00882CA7" w:rsidP="00882C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74C512" w14:textId="77777777" w:rsidR="00882CA7" w:rsidRPr="00882CA7" w:rsidRDefault="00882CA7" w:rsidP="00882CA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1"/>
      <w:r w:rsidRPr="00882CA7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bookmarkEnd w:id="2"/>
    </w:p>
    <w:p w14:paraId="32B9361B" w14:textId="10E1CA49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 xml:space="preserve">Аткинсон Р.Л., Аткинсон Р.С., Смит Э.Е. и др. Когнитивные карты и абстрактные понятия / Введение в психологию: Учебник для студентов университетов / Под общ. ред. В.П. Зинченко и др.: Пер. с англ. Н.Ю. </w:t>
      </w:r>
      <w:proofErr w:type="spellStart"/>
      <w:r w:rsidRPr="00882CA7">
        <w:rPr>
          <w:rFonts w:ascii="Times New Roman" w:hAnsi="Times New Roman" w:cs="Times New Roman"/>
          <w:sz w:val="24"/>
          <w:szCs w:val="24"/>
        </w:rPr>
        <w:t>Спомиор</w:t>
      </w:r>
      <w:proofErr w:type="spellEnd"/>
      <w:r w:rsidRPr="00882CA7">
        <w:rPr>
          <w:rFonts w:ascii="Times New Roman" w:hAnsi="Times New Roman" w:cs="Times New Roman"/>
          <w:sz w:val="24"/>
          <w:szCs w:val="24"/>
        </w:rPr>
        <w:t>, А.И. Назарова. 14 изд. СПб.: Прайм-ЕВРОЗНАК; М.: Издательский дом Нева, 2003.</w:t>
      </w:r>
    </w:p>
    <w:p w14:paraId="065D7950" w14:textId="77777777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Гарднер Г. Структура разума: теория множественного интеллекта: Пер. с англ. М.: ООО «И.Д. Вильямс», 2007.</w:t>
      </w:r>
    </w:p>
    <w:p w14:paraId="4B039AD3" w14:textId="77777777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lastRenderedPageBreak/>
        <w:t>Дорохова О.А. Педагогические аспекты теории множественного интеллекта Говарда Гарднера: Сборник материалов IV Международной научно-практической конференции «Образование и наука в современных реалиях» (г. Чебоксары, 26 февраля 2018 г.). Чебоксары: ООО Центр науч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ного сотрудничества «Интерактив плюс», 2018.</w:t>
      </w:r>
    </w:p>
    <w:p w14:paraId="6457634C" w14:textId="411A1641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Дружинин В.Н. Диагностика общих познавательных способнос</w:t>
      </w:r>
      <w:r w:rsidRPr="00882CA7">
        <w:rPr>
          <w:rFonts w:ascii="Times New Roman" w:hAnsi="Times New Roman" w:cs="Times New Roman"/>
          <w:sz w:val="24"/>
          <w:szCs w:val="24"/>
        </w:rPr>
        <w:softHyphen/>
        <w:t xml:space="preserve">тей [Электронный ресурс] // Режим доступа: </w:t>
      </w:r>
      <w:hyperlink r:id="rId7" w:history="1"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psychology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ruy</w:t>
        </w:r>
      </w:hyperlink>
      <w:r w:rsidRPr="00882CA7">
        <w:rPr>
          <w:rFonts w:ascii="Times New Roman" w:hAnsi="Times New Roman" w:cs="Times New Roman"/>
          <w:sz w:val="24"/>
          <w:szCs w:val="24"/>
          <w:lang w:val="en-US"/>
        </w:rPr>
        <w:t>library</w:t>
      </w:r>
      <w:proofErr w:type="spellEnd"/>
      <w:r w:rsidRPr="00882CA7">
        <w:rPr>
          <w:rFonts w:ascii="Times New Roman" w:hAnsi="Times New Roman" w:cs="Times New Roman"/>
          <w:sz w:val="24"/>
          <w:szCs w:val="24"/>
        </w:rPr>
        <w:t>/00070.</w:t>
      </w:r>
      <w:proofErr w:type="spellStart"/>
      <w:r w:rsidRPr="00882CA7">
        <w:rPr>
          <w:rFonts w:ascii="Times New Roman" w:hAnsi="Times New Roman" w:cs="Times New Roman"/>
          <w:sz w:val="24"/>
          <w:szCs w:val="24"/>
          <w:lang w:val="en-US"/>
        </w:rPr>
        <w:t>shtml</w:t>
      </w:r>
      <w:proofErr w:type="spellEnd"/>
      <w:r w:rsidRPr="00882CA7">
        <w:rPr>
          <w:rFonts w:ascii="Times New Roman" w:hAnsi="Times New Roman" w:cs="Times New Roman"/>
          <w:sz w:val="24"/>
          <w:szCs w:val="24"/>
        </w:rPr>
        <w:t xml:space="preserve"> (дата обращения: 10.02.2022).</w:t>
      </w:r>
    </w:p>
    <w:p w14:paraId="078941DD" w14:textId="77777777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 xml:space="preserve">Ежова Н.Н. Справочник практического психолога: практическое пособие. 2-е изд. </w:t>
      </w:r>
      <w:proofErr w:type="spellStart"/>
      <w:r w:rsidRPr="00882CA7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882CA7">
        <w:rPr>
          <w:rFonts w:ascii="Times New Roman" w:hAnsi="Times New Roman" w:cs="Times New Roman"/>
          <w:sz w:val="24"/>
          <w:szCs w:val="24"/>
        </w:rPr>
        <w:t xml:space="preserve"> н/Д: Феникс, 2011.</w:t>
      </w:r>
    </w:p>
    <w:p w14:paraId="37B07A4D" w14:textId="77777777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 xml:space="preserve">Тест на тип интеллекта [Электронный ресурс] // Режим доступа: </w:t>
      </w:r>
      <w:hyperlink r:id="rId8" w:history="1"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idrlabs</w:t>
        </w:r>
        <w:proofErr w:type="spellEnd"/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multiple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intelligences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test</w:t>
        </w:r>
        <w:r w:rsidRPr="00882CA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82C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</w:hyperlink>
      <w:r w:rsidRPr="00882CA7">
        <w:rPr>
          <w:rFonts w:ascii="Times New Roman" w:hAnsi="Times New Roman" w:cs="Times New Roman"/>
          <w:sz w:val="24"/>
          <w:szCs w:val="24"/>
        </w:rPr>
        <w:t xml:space="preserve"> (дата обращения 08.02.2022).</w:t>
      </w:r>
    </w:p>
    <w:p w14:paraId="0850AC99" w14:textId="77777777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Файзиева Д.Х. О теории множественного интеллекта // Вестник на</w:t>
      </w:r>
      <w:r w:rsidRPr="00882CA7">
        <w:rPr>
          <w:rFonts w:ascii="Times New Roman" w:hAnsi="Times New Roman" w:cs="Times New Roman"/>
          <w:sz w:val="24"/>
          <w:szCs w:val="24"/>
        </w:rPr>
        <w:softHyphen/>
        <w:t>уки и образования. 2020. № 19-2 (97).</w:t>
      </w:r>
    </w:p>
    <w:p w14:paraId="3BBB7F82" w14:textId="77777777" w:rsidR="00882CA7" w:rsidRPr="00602A84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2CA7">
        <w:rPr>
          <w:rFonts w:ascii="Times New Roman" w:hAnsi="Times New Roman" w:cs="Times New Roman"/>
          <w:sz w:val="24"/>
          <w:szCs w:val="24"/>
        </w:rPr>
        <w:t>Шабанов С., Алешина А. Эмоциональный интеллект. Российская практика. 6-е изд. М.: Манн, Иванов и Фербер, 2019.</w:t>
      </w:r>
    </w:p>
    <w:p w14:paraId="19C645F6" w14:textId="231775F8" w:rsidR="00882CA7" w:rsidRPr="00882CA7" w:rsidRDefault="00882CA7" w:rsidP="00882CA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2CA7">
        <w:rPr>
          <w:rFonts w:ascii="Times New Roman" w:hAnsi="Times New Roman" w:cs="Times New Roman"/>
          <w:sz w:val="24"/>
          <w:szCs w:val="24"/>
          <w:lang w:val="en-US"/>
        </w:rPr>
        <w:t>Getspeak.ru: [website] [</w:t>
      </w:r>
      <w:r w:rsidRPr="00882CA7">
        <w:rPr>
          <w:rFonts w:ascii="Times New Roman" w:hAnsi="Times New Roman" w:cs="Times New Roman"/>
          <w:sz w:val="24"/>
          <w:szCs w:val="24"/>
        </w:rPr>
        <w:t>Электронный</w:t>
      </w:r>
      <w:r w:rsidRPr="00882C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2CA7">
        <w:rPr>
          <w:rFonts w:ascii="Times New Roman" w:hAnsi="Times New Roman" w:cs="Times New Roman"/>
          <w:sz w:val="24"/>
          <w:szCs w:val="24"/>
        </w:rPr>
        <w:t>ресурс</w:t>
      </w:r>
      <w:r w:rsidRPr="00882CA7">
        <w:rPr>
          <w:rFonts w:ascii="Times New Roman" w:hAnsi="Times New Roman" w:cs="Times New Roman"/>
          <w:sz w:val="24"/>
          <w:szCs w:val="24"/>
          <w:lang w:val="en-US"/>
        </w:rPr>
        <w:t xml:space="preserve">] // </w:t>
      </w:r>
      <w:r w:rsidRPr="00882CA7">
        <w:rPr>
          <w:rFonts w:ascii="Times New Roman" w:hAnsi="Times New Roman" w:cs="Times New Roman"/>
          <w:sz w:val="24"/>
          <w:szCs w:val="24"/>
        </w:rPr>
        <w:t>Режим</w:t>
      </w:r>
      <w:r w:rsidRPr="00882C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2CA7">
        <w:rPr>
          <w:rFonts w:ascii="Times New Roman" w:hAnsi="Times New Roman" w:cs="Times New Roman"/>
          <w:sz w:val="24"/>
          <w:szCs w:val="24"/>
        </w:rPr>
        <w:t>доступа</w:t>
      </w:r>
      <w:r w:rsidRPr="00882CA7">
        <w:rPr>
          <w:rFonts w:ascii="Times New Roman" w:hAnsi="Times New Roman" w:cs="Times New Roman"/>
          <w:sz w:val="24"/>
          <w:szCs w:val="24"/>
          <w:lang w:val="en-US"/>
        </w:rPr>
        <w:t>: http:// getspeak.ru/data/documents/Spotlight-7-Angl.-v-fokuse.pdf (date of the appli</w:t>
      </w:r>
      <w:r w:rsidRPr="00882CA7">
        <w:rPr>
          <w:rFonts w:ascii="Times New Roman" w:hAnsi="Times New Roman" w:cs="Times New Roman"/>
          <w:sz w:val="24"/>
          <w:szCs w:val="24"/>
          <w:lang w:val="en-US"/>
        </w:rPr>
        <w:softHyphen/>
        <w:t>cation 15.04.2022).</w:t>
      </w:r>
    </w:p>
    <w:p w14:paraId="4E167C76" w14:textId="4F4E746B" w:rsidR="002C5756" w:rsidRPr="00882CA7" w:rsidRDefault="002C5756" w:rsidP="00882CA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215126C" w14:textId="0F5C9C57" w:rsidR="002D3B04" w:rsidRPr="00882CA7" w:rsidRDefault="00882CA7" w:rsidP="00882CA7">
      <w:pPr>
        <w:spacing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82C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Инновации в образовании. </w:t>
      </w:r>
      <w:r w:rsidRPr="00882CA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2022.</w:t>
      </w:r>
      <w:r w:rsidRPr="00882C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82CA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№ 10</w:t>
      </w:r>
      <w:r w:rsidRPr="00882C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С. 44-53.</w:t>
      </w:r>
    </w:p>
    <w:sectPr w:rsidR="002D3B04" w:rsidRPr="00882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313B3"/>
    <w:multiLevelType w:val="multilevel"/>
    <w:tmpl w:val="01A69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68086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22"/>
    <w:rsid w:val="002C5756"/>
    <w:rsid w:val="002D3B04"/>
    <w:rsid w:val="00602A84"/>
    <w:rsid w:val="00787322"/>
    <w:rsid w:val="00882CA7"/>
    <w:rsid w:val="00D0428D"/>
    <w:rsid w:val="00D21F43"/>
    <w:rsid w:val="00DC7FBF"/>
    <w:rsid w:val="00EB35CA"/>
    <w:rsid w:val="00FC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3FCB"/>
  <w15:chartTrackingRefBased/>
  <w15:docId w15:val="{1A804575-178D-49CE-8B3F-D61D3623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CA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2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rlabs.com/ru/multiple-intelligences/test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sychology.ru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3022</Words>
  <Characters>17228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Бунковская</dc:creator>
  <cp:keywords/>
  <dc:description/>
  <cp:lastModifiedBy>Зоя Бунковская</cp:lastModifiedBy>
  <cp:revision>4</cp:revision>
  <dcterms:created xsi:type="dcterms:W3CDTF">2022-11-16T12:05:00Z</dcterms:created>
  <dcterms:modified xsi:type="dcterms:W3CDTF">2022-11-24T18:20:00Z</dcterms:modified>
</cp:coreProperties>
</file>